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Art and Design scheme of work</w:t>
      </w:r>
    </w:p>
    <w:p>
      <w:pPr>
        <w:spacing w:after="280"/>
      </w:pPr>
      <w:r>
        <w:rPr>
          <w:rFonts w:ascii="Arial" w:cs="Arial" w:eastAsia="Arial" w:hAnsi="Arial"/>
          <w:color w:val="6B8080"/>
          <w:sz w:val="22"/>
          <w:szCs w:val="22"/>
        </w:rPr>
        <w:t xml:space="preserve">KS1 · 6 units · aligned to the National Curriculum for England</w:t>
      </w:r>
    </w:p>
    <w:p>
      <w:pPr>
        <w:spacing w:after="140"/>
      </w:pPr>
      <w:r>
        <w:rPr>
          <w:rFonts w:ascii="Arial" w:cs="Arial" w:eastAsia="Arial" w:hAnsi="Arial"/>
          <w:color w:val="1C2B2B"/>
          <w:sz w:val="22"/>
          <w:szCs w:val="22"/>
        </w:rPr>
        <w:t xml:space="preserve">In Year 2, pupils consolidate and extend the skills introduced in Year 1, working with greater confidence and intention across drawing, painting, printmaking, collage and sculpture. They begin to make more deliberate choices about materials, tools and techniques, and develop the habit of reflection on their own and others' work.</w:t>
      </w:r>
    </w:p>
    <w:p>
      <w:pPr>
        <w:spacing w:after="140"/>
      </w:pPr>
      <w:r>
        <w:rPr>
          <w:rFonts w:ascii="Arial" w:cs="Arial" w:eastAsia="Arial" w:hAnsi="Arial"/>
          <w:color w:val="1C2B2B"/>
          <w:sz w:val="22"/>
          <w:szCs w:val="22"/>
        </w:rPr>
        <w:t xml:space="preserve">Pupils encounter a wider range of significant artists and craftspeople, developing art literacy and the ability to describe and evaluate artwork using subject-specific vocabulary. By the end of KS1, pupils will have a broad and balanced experience of the art curriculum and be well prepared for the more technical demands of KS2.</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line drawing, painting with primary and secondary colours, mono printing, collage and clay sculpture from Year 1</w:t>
      </w:r>
    </w:p>
    <w:p>
      <w:pPr>
        <w:pStyle w:val="ListParagraph"/>
        <w:numPr>
          <w:ilvl w:val="0"/>
          <w:numId w:val="1"/>
        </w:numPr>
        <w:spacing w:after="80"/>
      </w:pPr>
      <w:r>
        <w:rPr>
          <w:rFonts w:ascii="Arial" w:cs="Arial" w:eastAsia="Arial" w:hAnsi="Arial"/>
          <w:color w:val="1C2B2B"/>
          <w:sz w:val="22"/>
          <w:szCs w:val="22"/>
        </w:rPr>
        <w:t xml:space="preserve">Basic colour vocabulary and understanding of primary and secondary colours</w:t>
      </w:r>
    </w:p>
    <w:p>
      <w:pPr>
        <w:pStyle w:val="ListParagraph"/>
        <w:numPr>
          <w:ilvl w:val="0"/>
          <w:numId w:val="1"/>
        </w:numPr>
        <w:spacing w:after="80"/>
      </w:pPr>
      <w:r>
        <w:rPr>
          <w:rFonts w:ascii="Arial" w:cs="Arial" w:eastAsia="Arial" w:hAnsi="Arial"/>
          <w:color w:val="1C2B2B"/>
          <w:sz w:val="22"/>
          <w:szCs w:val="22"/>
        </w:rPr>
        <w:t xml:space="preserve">Early sketchbook use for recording observations and ideas</w:t>
      </w:r>
    </w:p>
    <w:p>
      <w:pPr>
        <w:pStyle w:val="ListParagraph"/>
        <w:numPr>
          <w:ilvl w:val="0"/>
          <w:numId w:val="1"/>
        </w:numPr>
        <w:spacing w:after="80"/>
      </w:pPr>
      <w:r>
        <w:rPr>
          <w:rFonts w:ascii="Arial" w:cs="Arial" w:eastAsia="Arial" w:hAnsi="Arial"/>
          <w:color w:val="1C2B2B"/>
          <w:sz w:val="22"/>
          <w:szCs w:val="22"/>
        </w:rPr>
        <w:t xml:space="preserve">Knowledge of artists including Kandinsky, Mondrian, Matisse and Goldsworthy</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Portraits and Self-Portraits</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drawing to develop and share their ideas and observations</w:t>
            </w:r>
          </w:p>
          <w:p>
            <w:r>
              <w:rPr>
                <w:rFonts w:ascii="Arial" w:cs="Arial" w:eastAsia="Arial" w:hAnsi="Arial"/>
                <w:b w:val="false"/>
                <w:bCs w:val="false"/>
                <w:color w:val="1C2B2B"/>
                <w:sz w:val="18"/>
                <w:szCs w:val="18"/>
              </w:rPr>
              <w:t xml:space="preserve">• To develop techniques in drawing the human face with increasing accuracy</w:t>
            </w:r>
          </w:p>
          <w:p>
            <w:r>
              <w:rPr>
                <w:rFonts w:ascii="Arial" w:cs="Arial" w:eastAsia="Arial" w:hAnsi="Arial"/>
                <w:b w:val="false"/>
                <w:bCs w:val="false"/>
                <w:color w:val="1C2B2B"/>
                <w:sz w:val="18"/>
                <w:szCs w:val="18"/>
              </w:rPr>
              <w:t xml:space="preserve">• To know about the work of portrait artists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Studying the proportions of the human face using a simple grid</w:t>
            </w:r>
          </w:p>
          <w:p>
            <w:r>
              <w:rPr>
                <w:rFonts w:ascii="Arial" w:cs="Arial" w:eastAsia="Arial" w:hAnsi="Arial"/>
                <w:b w:val="false"/>
                <w:bCs w:val="false"/>
                <w:color w:val="1C2B2B"/>
                <w:sz w:val="18"/>
                <w:szCs w:val="18"/>
              </w:rPr>
              <w:t xml:space="preserve">• Drawing self-portraits using mirrors, focusing on shape and proportion</w:t>
            </w:r>
          </w:p>
          <w:p>
            <w:r>
              <w:rPr>
                <w:rFonts w:ascii="Arial" w:cs="Arial" w:eastAsia="Arial" w:hAnsi="Arial"/>
                <w:b w:val="false"/>
                <w:bCs w:val="false"/>
                <w:color w:val="1C2B2B"/>
                <w:sz w:val="18"/>
                <w:szCs w:val="18"/>
              </w:rPr>
              <w:t xml:space="preserve">• Looking at portraits by Frida Kahlo and discussing how artists show personality</w:t>
            </w:r>
          </w:p>
          <w:p>
            <w:r>
              <w:rPr>
                <w:rFonts w:ascii="Arial" w:cs="Arial" w:eastAsia="Arial" w:hAnsi="Arial"/>
                <w:b w:val="false"/>
                <w:bCs w:val="false"/>
                <w:color w:val="1C2B2B"/>
                <w:sz w:val="18"/>
                <w:szCs w:val="18"/>
              </w:rPr>
              <w:t xml:space="preserve">• Experimenting with different drawing tools to vary line quality</w:t>
            </w:r>
          </w:p>
          <w:p>
            <w:r>
              <w:rPr>
                <w:rFonts w:ascii="Arial" w:cs="Arial" w:eastAsia="Arial" w:hAnsi="Arial"/>
                <w:b w:val="false"/>
                <w:bCs w:val="false"/>
                <w:color w:val="1C2B2B"/>
                <w:sz w:val="18"/>
                <w:szCs w:val="18"/>
              </w:rPr>
              <w:t xml:space="preserve">• Creating a final self-portrait with added colour using pastels or coloured pencils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portrait, self-portrait, proportion, symmetry, feature, expression, pastel, Kahlo</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Painting: Colour Mixing — Tints and Shades</w:t>
            </w:r>
          </w:p>
          <w:p>
            <w:r>
              <w:rPr>
                <w:rFonts w:ascii="Arial" w:cs="Arial" w:eastAsia="Arial" w:hAnsi="Arial"/>
                <w:b w:val="false"/>
                <w:bCs w:val="false"/>
                <w:color w:val="1C2B2B"/>
                <w:sz w:val="18"/>
                <w:szCs w:val="18"/>
              </w:rPr>
              <w:t xml:space="preserve">(Painting)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techniques in mixing and applying colour</w:t>
            </w:r>
          </w:p>
          <w:p>
            <w:r>
              <w:rPr>
                <w:rFonts w:ascii="Arial" w:cs="Arial" w:eastAsia="Arial" w:hAnsi="Arial"/>
                <w:b w:val="false"/>
                <w:bCs w:val="false"/>
                <w:color w:val="1C2B2B"/>
                <w:sz w:val="18"/>
                <w:szCs w:val="18"/>
              </w:rPr>
              <w:t xml:space="preserve">• To understand how to create tints and shades by adding white and black</w:t>
            </w:r>
          </w:p>
          <w:p>
            <w:r>
              <w:rPr>
                <w:rFonts w:ascii="Arial" w:cs="Arial" w:eastAsia="Arial" w:hAnsi="Arial"/>
                <w:b w:val="false"/>
                <w:bCs w:val="false"/>
                <w:color w:val="1C2B2B"/>
                <w:sz w:val="18"/>
                <w:szCs w:val="18"/>
              </w:rPr>
              <w:t xml:space="preserve">• To use a range of painting tools with increasing skill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Recapping primary and secondary colours and exploring tertiary colour mixing</w:t>
            </w:r>
          </w:p>
          <w:p>
            <w:r>
              <w:rPr>
                <w:rFonts w:ascii="Arial" w:cs="Arial" w:eastAsia="Arial" w:hAnsi="Arial"/>
                <w:b w:val="false"/>
                <w:bCs w:val="false"/>
                <w:color w:val="1C2B2B"/>
                <w:sz w:val="18"/>
                <w:szCs w:val="18"/>
              </w:rPr>
              <w:t xml:space="preserve">• Experimenting with adding white to create tints and black to create shades</w:t>
            </w:r>
          </w:p>
          <w:p>
            <w:r>
              <w:rPr>
                <w:rFonts w:ascii="Arial" w:cs="Arial" w:eastAsia="Arial" w:hAnsi="Arial"/>
                <w:b w:val="false"/>
                <w:bCs w:val="false"/>
                <w:color w:val="1C2B2B"/>
                <w:sz w:val="18"/>
                <w:szCs w:val="18"/>
              </w:rPr>
              <w:t xml:space="preserve">• Producing a tonal colour strip from light to dark for a chosen colour</w:t>
            </w:r>
          </w:p>
          <w:p>
            <w:r>
              <w:rPr>
                <w:rFonts w:ascii="Arial" w:cs="Arial" w:eastAsia="Arial" w:hAnsi="Arial"/>
                <w:b w:val="false"/>
                <w:bCs w:val="false"/>
                <w:color w:val="1C2B2B"/>
                <w:sz w:val="18"/>
                <w:szCs w:val="18"/>
              </w:rPr>
              <w:t xml:space="preserve">• Looking at the seascape paintings of J.M.W. Turner and discussing tonal variety</w:t>
            </w:r>
          </w:p>
          <w:p>
            <w:r>
              <w:rPr>
                <w:rFonts w:ascii="Arial" w:cs="Arial" w:eastAsia="Arial" w:hAnsi="Arial"/>
                <w:b w:val="false"/>
                <w:bCs w:val="false"/>
                <w:color w:val="1C2B2B"/>
                <w:sz w:val="18"/>
                <w:szCs w:val="18"/>
              </w:rPr>
              <w:t xml:space="preserve">• Painting a simple seascape or landscape applying tints and shades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tint, shade, tone, mix, tertiary, warm, cool, Turner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Texture and Collage</w:t>
            </w:r>
          </w:p>
          <w:p>
            <w:r>
              <w:rPr>
                <w:rFonts w:ascii="Arial" w:cs="Arial" w:eastAsia="Arial" w:hAnsi="Arial"/>
                <w:b w:val="false"/>
                <w:bCs w:val="false"/>
                <w:color w:val="1C2B2B"/>
                <w:sz w:val="18"/>
                <w:szCs w:val="18"/>
              </w:rPr>
              <w:t xml:space="preserve">(Collage)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creatively, selecting for texture and colour</w:t>
            </w:r>
          </w:p>
          <w:p>
            <w:r>
              <w:rPr>
                <w:rFonts w:ascii="Arial" w:cs="Arial" w:eastAsia="Arial" w:hAnsi="Arial"/>
                <w:b w:val="false"/>
                <w:bCs w:val="false"/>
                <w:color w:val="1C2B2B"/>
                <w:sz w:val="18"/>
                <w:szCs w:val="18"/>
              </w:rPr>
              <w:t xml:space="preserve">• To develop skills in cutting, layering and composing</w:t>
            </w:r>
          </w:p>
          <w:p>
            <w:r>
              <w:rPr>
                <w:rFonts w:ascii="Arial" w:cs="Arial" w:eastAsia="Arial" w:hAnsi="Arial"/>
                <w:b w:val="false"/>
                <w:bCs w:val="false"/>
                <w:color w:val="1C2B2B"/>
                <w:sz w:val="18"/>
                <w:szCs w:val="18"/>
              </w:rPr>
              <w:t xml:space="preserve">• To know about artists who use collage and mixed media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Collecting and sorting materials by texture: smooth, rough, shiny, soft</w:t>
            </w:r>
          </w:p>
          <w:p>
            <w:r>
              <w:rPr>
                <w:rFonts w:ascii="Arial" w:cs="Arial" w:eastAsia="Arial" w:hAnsi="Arial"/>
                <w:b w:val="false"/>
                <w:bCs w:val="false"/>
                <w:color w:val="1C2B2B"/>
                <w:sz w:val="18"/>
                <w:szCs w:val="18"/>
              </w:rPr>
              <w:t xml:space="preserve">• Creating texture boards using a range of materials and adhesives</w:t>
            </w:r>
          </w:p>
          <w:p>
            <w:r>
              <w:rPr>
                <w:rFonts w:ascii="Arial" w:cs="Arial" w:eastAsia="Arial" w:hAnsi="Arial"/>
                <w:b w:val="false"/>
                <w:bCs w:val="false"/>
                <w:color w:val="1C2B2B"/>
                <w:sz w:val="18"/>
                <w:szCs w:val="18"/>
              </w:rPr>
              <w:t xml:space="preserve">• Studying the paper collages of Kurt Schwitters and mixed-media work</w:t>
            </w:r>
          </w:p>
          <w:p>
            <w:r>
              <w:rPr>
                <w:rFonts w:ascii="Arial" w:cs="Arial" w:eastAsia="Arial" w:hAnsi="Arial"/>
                <w:b w:val="false"/>
                <w:bCs w:val="false"/>
                <w:color w:val="1C2B2B"/>
                <w:sz w:val="18"/>
                <w:szCs w:val="18"/>
              </w:rPr>
              <w:t xml:space="preserve">• Designing and making a landscape or portrait collage</w:t>
            </w:r>
          </w:p>
          <w:p>
            <w:r>
              <w:rPr>
                <w:rFonts w:ascii="Arial" w:cs="Arial" w:eastAsia="Arial" w:hAnsi="Arial"/>
                <w:b w:val="false"/>
                <w:bCs w:val="false"/>
                <w:color w:val="1C2B2B"/>
                <w:sz w:val="18"/>
                <w:szCs w:val="18"/>
              </w:rPr>
              <w:t xml:space="preserve">• Evaluating finished work with peers using texture and colour vocabulary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texture, collage, layer, composition, material, mixed media, Schwitters, surface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Printmaking: Relief Printing</w:t>
            </w:r>
          </w:p>
          <w:p>
            <w:r>
              <w:rPr>
                <w:rFonts w:ascii="Arial" w:cs="Arial" w:eastAsia="Arial" w:hAnsi="Arial"/>
                <w:b w:val="false"/>
                <w:bCs w:val="false"/>
                <w:color w:val="1C2B2B"/>
                <w:sz w:val="18"/>
                <w:szCs w:val="18"/>
              </w:rPr>
              <w:t xml:space="preserve">(Printmaking)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techniques in relief printing</w:t>
            </w:r>
          </w:p>
          <w:p>
            <w:r>
              <w:rPr>
                <w:rFonts w:ascii="Arial" w:cs="Arial" w:eastAsia="Arial" w:hAnsi="Arial"/>
                <w:b w:val="false"/>
                <w:bCs w:val="false"/>
                <w:color w:val="1C2B2B"/>
                <w:sz w:val="18"/>
                <w:szCs w:val="18"/>
              </w:rPr>
              <w:t xml:space="preserve">• To understand how to create repeated patterns using printing blocks</w:t>
            </w:r>
          </w:p>
          <w:p>
            <w:r>
              <w:rPr>
                <w:rFonts w:ascii="Arial" w:cs="Arial" w:eastAsia="Arial" w:hAnsi="Arial"/>
                <w:b w:val="false"/>
                <w:bCs w:val="false"/>
                <w:color w:val="1C2B2B"/>
                <w:sz w:val="18"/>
                <w:szCs w:val="18"/>
              </w:rPr>
              <w:t xml:space="preserve">• To evaluate prints and suggest improvements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Making simple printing blocks from polystyrene tile or foam sheet</w:t>
            </w:r>
          </w:p>
          <w:p>
            <w:r>
              <w:rPr>
                <w:rFonts w:ascii="Arial" w:cs="Arial" w:eastAsia="Arial" w:hAnsi="Arial"/>
                <w:b w:val="false"/>
                <w:bCs w:val="false"/>
                <w:color w:val="1C2B2B"/>
                <w:sz w:val="18"/>
                <w:szCs w:val="18"/>
              </w:rPr>
              <w:t xml:space="preserve">• Applying ink with a roller and taking careful prints</w:t>
            </w:r>
          </w:p>
          <w:p>
            <w:r>
              <w:rPr>
                <w:rFonts w:ascii="Arial" w:cs="Arial" w:eastAsia="Arial" w:hAnsi="Arial"/>
                <w:b w:val="false"/>
                <w:bCs w:val="false"/>
                <w:color w:val="1C2B2B"/>
                <w:sz w:val="18"/>
                <w:szCs w:val="18"/>
              </w:rPr>
              <w:t xml:space="preserve">• Experimenting with rotation and repetition to create pattern</w:t>
            </w:r>
          </w:p>
          <w:p>
            <w:r>
              <w:rPr>
                <w:rFonts w:ascii="Arial" w:cs="Arial" w:eastAsia="Arial" w:hAnsi="Arial"/>
                <w:b w:val="false"/>
                <w:bCs w:val="false"/>
                <w:color w:val="1C2B2B"/>
                <w:sz w:val="18"/>
                <w:szCs w:val="18"/>
              </w:rPr>
              <w:t xml:space="preserve">• Looking at William Morris wallpaper designs and discussing repeat pattern</w:t>
            </w:r>
          </w:p>
          <w:p>
            <w:r>
              <w:rPr>
                <w:rFonts w:ascii="Arial" w:cs="Arial" w:eastAsia="Arial" w:hAnsi="Arial"/>
                <w:b w:val="false"/>
                <w:bCs w:val="false"/>
                <w:color w:val="1C2B2B"/>
                <w:sz w:val="18"/>
                <w:szCs w:val="18"/>
              </w:rPr>
              <w:t xml:space="preserve">• Designing and printing a repeating pattern for a greeting card or gift wrap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relief, block, ink, roller, repeat, pattern, rotation, Morris</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Sculpture: Construction</w:t>
            </w:r>
          </w:p>
          <w:p>
            <w:r>
              <w:rPr>
                <w:rFonts w:ascii="Arial" w:cs="Arial" w:eastAsia="Arial" w:hAnsi="Arial"/>
                <w:b w:val="false"/>
                <w:bCs w:val="false"/>
                <w:color w:val="1C2B2B"/>
                <w:sz w:val="18"/>
                <w:szCs w:val="18"/>
              </w:rPr>
              <w:t xml:space="preserve">(Sculpture and 3D)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a range of materials to construct 3D forms</w:t>
            </w:r>
          </w:p>
          <w:p>
            <w:r>
              <w:rPr>
                <w:rFonts w:ascii="Arial" w:cs="Arial" w:eastAsia="Arial" w:hAnsi="Arial"/>
                <w:b w:val="false"/>
                <w:bCs w:val="false"/>
                <w:color w:val="1C2B2B"/>
                <w:sz w:val="18"/>
                <w:szCs w:val="18"/>
              </w:rPr>
              <w:t xml:space="preserve">• To develop skills in joining and building structures</w:t>
            </w:r>
          </w:p>
          <w:p>
            <w:r>
              <w:rPr>
                <w:rFonts w:ascii="Arial" w:cs="Arial" w:eastAsia="Arial" w:hAnsi="Arial"/>
                <w:b w:val="false"/>
                <w:bCs w:val="false"/>
                <w:color w:val="1C2B2B"/>
                <w:sz w:val="18"/>
                <w:szCs w:val="18"/>
              </w:rPr>
              <w:t xml:space="preserve">• To know about sculptors who work with found and recycled materials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how to join materials such as card tubes, boxes and wire</w:t>
            </w:r>
          </w:p>
          <w:p>
            <w:r>
              <w:rPr>
                <w:rFonts w:ascii="Arial" w:cs="Arial" w:eastAsia="Arial" w:hAnsi="Arial"/>
                <w:b w:val="false"/>
                <w:bCs w:val="false"/>
                <w:color w:val="1C2B2B"/>
                <w:sz w:val="18"/>
                <w:szCs w:val="18"/>
              </w:rPr>
              <w:t xml:space="preserve">• Building free-standing structures and testing their stability</w:t>
            </w:r>
          </w:p>
          <w:p>
            <w:r>
              <w:rPr>
                <w:rFonts w:ascii="Arial" w:cs="Arial" w:eastAsia="Arial" w:hAnsi="Arial"/>
                <w:b w:val="false"/>
                <w:bCs w:val="false"/>
                <w:color w:val="1C2B2B"/>
                <w:sz w:val="18"/>
                <w:szCs w:val="18"/>
              </w:rPr>
              <w:t xml:space="preserve">• Researching the work of Anthony Gormley and discussing 3D human form</w:t>
            </w:r>
          </w:p>
          <w:p>
            <w:r>
              <w:rPr>
                <w:rFonts w:ascii="Arial" w:cs="Arial" w:eastAsia="Arial" w:hAnsi="Arial"/>
                <w:b w:val="false"/>
                <w:bCs w:val="false"/>
                <w:color w:val="1C2B2B"/>
                <w:sz w:val="18"/>
                <w:szCs w:val="18"/>
              </w:rPr>
              <w:t xml:space="preserve">• Designing a small sculptural figure using recycled materials</w:t>
            </w:r>
          </w:p>
          <w:p>
            <w:r>
              <w:rPr>
                <w:rFonts w:ascii="Arial" w:cs="Arial" w:eastAsia="Arial" w:hAnsi="Arial"/>
                <w:b w:val="false"/>
                <w:bCs w:val="false"/>
                <w:color w:val="1C2B2B"/>
                <w:sz w:val="18"/>
                <w:szCs w:val="18"/>
              </w:rPr>
              <w:t xml:space="preserve">• Painting and finishing the final sculpture and displaying it with a title label</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construct, join, structure, balance, 3D, form, stable, Gormley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Drawing: Pattern in the Environment</w:t>
            </w:r>
          </w:p>
          <w:p>
            <w:r>
              <w:rPr>
                <w:rFonts w:ascii="Arial" w:cs="Arial" w:eastAsia="Arial" w:hAnsi="Arial"/>
                <w:b w:val="false"/>
                <w:bCs w:val="false"/>
                <w:color w:val="1C2B2B"/>
                <w:sz w:val="18"/>
                <w:szCs w:val="18"/>
              </w:rPr>
              <w:t xml:space="preserve">(Drawing)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use drawing to record patterns observed in the natural and built environment</w:t>
            </w:r>
          </w:p>
          <w:p>
            <w:r>
              <w:rPr>
                <w:rFonts w:ascii="Arial" w:cs="Arial" w:eastAsia="Arial" w:hAnsi="Arial"/>
                <w:b w:val="false"/>
                <w:bCs w:val="false"/>
                <w:color w:val="1C2B2B"/>
                <w:sz w:val="18"/>
                <w:szCs w:val="18"/>
              </w:rPr>
              <w:t xml:space="preserve">• To develop sketchbook use for collecting and developing ideas</w:t>
            </w:r>
          </w:p>
          <w:p>
            <w:r>
              <w:rPr>
                <w:rFonts w:ascii="Arial" w:cs="Arial" w:eastAsia="Arial" w:hAnsi="Arial"/>
                <w:b w:val="false"/>
                <w:bCs w:val="false"/>
                <w:color w:val="1C2B2B"/>
                <w:sz w:val="18"/>
                <w:szCs w:val="18"/>
              </w:rPr>
              <w:t xml:space="preserve">• To compare and discuss their work with that of other artists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Pattern hunts around school — drawing patterns found in brickwork, leaves, grids and fabric</w:t>
            </w:r>
          </w:p>
          <w:p>
            <w:r>
              <w:rPr>
                <w:rFonts w:ascii="Arial" w:cs="Arial" w:eastAsia="Arial" w:hAnsi="Arial"/>
                <w:b w:val="false"/>
                <w:bCs w:val="false"/>
                <w:color w:val="1C2B2B"/>
                <w:sz w:val="18"/>
                <w:szCs w:val="18"/>
              </w:rPr>
              <w:t xml:space="preserve">• Using viewfinders to isolate and focus on pattern sections</w:t>
            </w:r>
          </w:p>
          <w:p>
            <w:r>
              <w:rPr>
                <w:rFonts w:ascii="Arial" w:cs="Arial" w:eastAsia="Arial" w:hAnsi="Arial"/>
                <w:b w:val="false"/>
                <w:bCs w:val="false"/>
                <w:color w:val="1C2B2B"/>
                <w:sz w:val="18"/>
                <w:szCs w:val="18"/>
              </w:rPr>
              <w:t xml:space="preserve">• Comparing patterns in the work of Islamic geometric art and Gustav Klimt</w:t>
            </w:r>
          </w:p>
          <w:p>
            <w:r>
              <w:rPr>
                <w:rFonts w:ascii="Arial" w:cs="Arial" w:eastAsia="Arial" w:hAnsi="Arial"/>
                <w:b w:val="false"/>
                <w:bCs w:val="false"/>
                <w:color w:val="1C2B2B"/>
                <w:sz w:val="18"/>
                <w:szCs w:val="18"/>
              </w:rPr>
              <w:t xml:space="preserve">• Developing pattern drawings into a more complex composition</w:t>
            </w:r>
          </w:p>
          <w:p>
            <w:r>
              <w:rPr>
                <w:rFonts w:ascii="Arial" w:cs="Arial" w:eastAsia="Arial" w:hAnsi="Arial"/>
                <w:b w:val="false"/>
                <w:bCs w:val="false"/>
                <w:color w:val="1C2B2B"/>
                <w:sz w:val="18"/>
                <w:szCs w:val="18"/>
              </w:rPr>
              <w:t xml:space="preserve">• Presenting sketchbook work to the class and explaining choices made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pattern, symmetry, geometric, organic, sketchbook, viewfinder, Klimt, composition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3, pupils transition into KS2 where expectations become more technical and reflective. They begin to use sketchbooks consistently for recording, experimenting and developing ideas. They study artists in greater depth and start to make informed choices about style, medium and composition.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staffroom-ai.com/lesson-plans/art-and-design/year-2/scheme-of-work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Art and Design scheme of work</dc:title>
  <dc:creator>Staffroom</dc:creator>
  <dc:description>Year 2 Art and Design scheme of work. Free from https://staffroom-ai.com/lesson-plans/art-and-design/year-2/scheme-of-work</dc:description>
  <cp:lastModifiedBy>Un-named</cp:lastModifiedBy>
  <cp:revision>1</cp:revision>
  <dcterms:created xsi:type="dcterms:W3CDTF">2026-10-12T22:24:02.051Z</dcterms:created>
  <dcterms:modified xsi:type="dcterms:W3CDTF">2026-10-12T22:24:02.052Z</dcterms:modified>
</cp:coreProperties>
</file>

<file path=docProps/custom.xml><?xml version="1.0" encoding="utf-8"?>
<Properties xmlns="http://schemas.openxmlformats.org/officeDocument/2006/custom-properties" xmlns:vt="http://schemas.openxmlformats.org/officeDocument/2006/docPropsVTypes"/>
</file>