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Clay and Relief Sculpture: Year 3 Art and Design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Art and Design KS2 — To improve their mastery of art and design techniques, including sculpture, with a range of materials; to know about great artists, craft makers and designers and the historical and cultural development of their art forms.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develop their technical clay skills through slab building and relief tile making. Drawing on observational drawings of natural forms, they design and produce a clay tile with a relief surface showing organic pattern and texture. The unit introduces the score-and-slip joining method, the concept of relief as a sculptural form, and the ceramic traditions of different cultures.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To build on KS1 clay experience by developing slab rolling and slab joining techniques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To create a relief tile from an observational drawing source, demonstrating texture and depth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To use score-and-slip reliably to join clay pieces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To know about ceramic art traditions from at least two different cultures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Clay pinching and coiling from the Year 1 Sculpture unit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Observational drawing skills from the Year 3 Drawing with Observation unit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relief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form of sculpture where shapes project from a flat background surface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slab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flat, even sheet of clay rolled to an even thickness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score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scratch the surface of clay before joining to help pieces stick together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slip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Liquid clay used as a glue to join clay pieces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kiln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high-temperature oven used to fire and harden clay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ceramic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Objects made from clay that have been fired in a kiln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Introduction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examples of relief sculpture: ancient Egyptian carvings, Roman friezes and contemporary ceramic tiles. Introduce the cultural context: Mesopotamian lion reliefs, African terracotta and modern studio ceramics. Pupils handle and discuss a pre-made demonstration tile. Show observational drawings that will be the starting point for design.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Demonstration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Demonstrate slab rolling between two guide sticks to achieve consistent thickness. Cut the tile to size and smooth edges. Show how to create a relief by adding small rolled and pinched clay shapes on top, using score-and-slip at every join. Demonstrate two relief approaches: adding pieces on top and carving away from the surface.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Exploration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work from their observational sketches (from the Drawing with Observation unit) to design a tile composition. They roll their slab, cut it to size and begin adding relief elements drawn from their natural form source. Teacher circulates, checking that every join uses score-and-slip and that the relief has at least two distinct levels.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making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add surface texture using tools: combs, pencils, fork impressions and natural objects pressed gently into the clay. They add their initials to the back using a impressed letter tool. Tiles are placed on boards to begin the drying process.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Reflection and display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hold up tiles and describe one textural detail they are pleased with. Ask: how has the relief made the tile more interesting than a flat drawing? Once fired (or air-dried), tiles can be displayed with the original observational drawing alongside as a process record.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sometimes forget to score and slip, leading to pieces detaching as the clay dries and shrinks — establish a classroom rule: no joining without scoring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Some pupils make relief elements too thick and heavy, causing them to slide down the tile before drying — demonstrate that relief elements should be no more than 5mm thick and well supported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staffroom-ai.com/lesson-plans/art-and-design/year-3/clay-and-relief-sculpture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Clay and Relief Sculpture lesson plan</dc:title>
  <dc:creator>Staffroom</dc:creator>
  <dc:description>Year 3 Clay and Relief Sculpture lesson plan. Free from https://staffroom-ai.com/lesson-plans/art-and-design/year-3/clay-and-relief-sculpture</dc:description>
  <cp:lastModifiedBy>Un-named</cp:lastModifiedBy>
  <cp:revision>1</cp:revision>
  <dcterms:created xsi:type="dcterms:W3CDTF">2026-10-12T23:14:49.369Z</dcterms:created>
  <dcterms:modified xsi:type="dcterms:W3CDTF">2026-10-12T23:14:49.369Z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