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Drawing with Observation: Year 3 Art &amp; Design lesson plan</w:t>
      </w:r>
    </w:p>
    <w:p>
      <w:pPr>
        <w:spacing w:after="280"/>
      </w:pPr>
      <w:r>
        <w:rPr>
          <w:rFonts w:ascii="Arial" w:cs="Arial" w:eastAsia="Arial" w:hAnsi="Arial"/>
          <w:color w:val="6B8080"/>
          <w:sz w:val="22"/>
          <w:szCs w:val="22"/>
        </w:rPr>
        <w:t xml:space="preserve">KS2 · 60 minutes · National Curriculum: Art &amp; Design KS2 — develop drawing techniques; learn about great artists and designers; improve mastery of art and design techniques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observational drawing skills, learning to look carefully at objects before making marks. They explore line, tone, and form using pencils of different grades and experiment with shading techniques to create a sense of three dimensions.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Draw from direct observation, looking carefully before and during mark-making.</w:t>
      </w:r>
    </w:p>
    <w:p>
      <w:pPr>
        <w:pStyle w:val="ListParagraph"/>
        <w:numPr>
          <w:ilvl w:val="0"/>
          <w:numId w:val="1"/>
        </w:numPr>
        <w:spacing w:after="80"/>
      </w:pPr>
      <w:r>
        <w:rPr>
          <w:rFonts w:ascii="Arial" w:cs="Arial" w:eastAsia="Arial" w:hAnsi="Arial"/>
          <w:color w:val="1C2B2B"/>
          <w:sz w:val="22"/>
          <w:szCs w:val="22"/>
        </w:rPr>
        <w:t xml:space="preserve">Use different grades of pencil to vary line quality and tone.</w:t>
      </w:r>
    </w:p>
    <w:p>
      <w:pPr>
        <w:pStyle w:val="ListParagraph"/>
        <w:numPr>
          <w:ilvl w:val="0"/>
          <w:numId w:val="1"/>
        </w:numPr>
        <w:spacing w:after="80"/>
      </w:pPr>
      <w:r>
        <w:rPr>
          <w:rFonts w:ascii="Arial" w:cs="Arial" w:eastAsia="Arial" w:hAnsi="Arial"/>
          <w:color w:val="1C2B2B"/>
          <w:sz w:val="22"/>
          <w:szCs w:val="22"/>
        </w:rPr>
        <w:t xml:space="preserve">Apply shading techniques including hatching and cross-hatching to suggest form.</w:t>
      </w:r>
    </w:p>
    <w:p>
      <w:pPr>
        <w:pStyle w:val="ListParagraph"/>
        <w:numPr>
          <w:ilvl w:val="0"/>
          <w:numId w:val="1"/>
        </w:numPr>
        <w:spacing w:after="80"/>
      </w:pPr>
      <w:r>
        <w:rPr>
          <w:rFonts w:ascii="Arial" w:cs="Arial" w:eastAsia="Arial" w:hAnsi="Arial"/>
          <w:color w:val="1C2B2B"/>
          <w:sz w:val="22"/>
          <w:szCs w:val="22"/>
        </w:rPr>
        <w:t xml:space="preserve">Evaluate own drawings using vocabulary of line, tone, form, and texture.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look carefully before and while I draw.</w:t>
      </w:r>
    </w:p>
    <w:p>
      <w:pPr>
        <w:pStyle w:val="ListParagraph"/>
        <w:numPr>
          <w:ilvl w:val="0"/>
          <w:numId w:val="1"/>
        </w:numPr>
        <w:spacing w:after="80"/>
      </w:pPr>
      <w:r>
        <w:rPr>
          <w:rFonts w:ascii="Arial" w:cs="Arial" w:eastAsia="Arial" w:hAnsi="Arial"/>
          <w:color w:val="1C2B2B"/>
          <w:sz w:val="22"/>
          <w:szCs w:val="22"/>
        </w:rPr>
        <w:t xml:space="preserve">I can use different pencils for different lines and tones.</w:t>
      </w:r>
    </w:p>
    <w:p>
      <w:pPr>
        <w:pStyle w:val="ListParagraph"/>
        <w:numPr>
          <w:ilvl w:val="0"/>
          <w:numId w:val="1"/>
        </w:numPr>
        <w:spacing w:after="80"/>
      </w:pPr>
      <w:r>
        <w:rPr>
          <w:rFonts w:ascii="Arial" w:cs="Arial" w:eastAsia="Arial" w:hAnsi="Arial"/>
          <w:color w:val="1C2B2B"/>
          <w:sz w:val="22"/>
          <w:szCs w:val="22"/>
        </w:rPr>
        <w:t xml:space="preserve">I can use hatching and cross-hatching to show shape.</w:t>
      </w:r>
    </w:p>
    <w:p>
      <w:pPr>
        <w:pStyle w:val="ListParagraph"/>
        <w:numPr>
          <w:ilvl w:val="0"/>
          <w:numId w:val="1"/>
        </w:numPr>
        <w:spacing w:after="80"/>
      </w:pPr>
      <w:r>
        <w:rPr>
          <w:rFonts w:ascii="Arial" w:cs="Arial" w:eastAsia="Arial" w:hAnsi="Arial"/>
          <w:color w:val="1C2B2B"/>
          <w:sz w:val="22"/>
          <w:szCs w:val="22"/>
        </w:rPr>
        <w:t xml:space="preserve">I can talk about my drawing using line, tone and form.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KS1 Art: mark-making and experimenting with lines.</w:t>
      </w:r>
    </w:p>
    <w:p>
      <w:pPr>
        <w:pStyle w:val="ListParagraph"/>
        <w:numPr>
          <w:ilvl w:val="0"/>
          <w:numId w:val="1"/>
        </w:numPr>
        <w:spacing w:after="80"/>
      </w:pPr>
      <w:r>
        <w:rPr>
          <w:rFonts w:ascii="Arial" w:cs="Arial" w:eastAsia="Arial" w:hAnsi="Arial"/>
          <w:color w:val="1C2B2B"/>
          <w:sz w:val="22"/>
          <w:szCs w:val="22"/>
        </w:rPr>
        <w:t xml:space="preserve">Awareness of artists and their work from KS1.</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observation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Looking carefully and closely at something in order to draw it accurately.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lightness or darkness of a colour or mark.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hatching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shading technique using parallel lines drawn close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cross-hatching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shading technique using two or more sets of parallel lines in different directions.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three-dimensional quality of an object — its shape and volume.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Place a simple object (a shell, a pinecone, a shoe) on each table. Ask pupils to draw it for 60 seconds without looking at their paper — just at the object. Compare results. Introduce the idea of 'looking more than you draw'. Show examples of observational drawings by artists such as Leonardo da Vinci or Georgia O'Keeffe and discuss the level of detail.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pencil grades: H pencils for light, delicate lines; B pencils for dark, soft marks. Model hatching: drawing parallel lines to shade an area. Cross-hatching: a second set of lines at an angle to darken further. Show how shading a sphere creates a sense of three dimensions — the highlight (leave white), mid-tone (light hatching), shadow (cross-hatching or heavier marks). Emphasise the process: look, look again, then mark.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tonal ladder — a strip divided into five sections going from white through light grey to dark grey, using only hatching and cross-hatching. Then practise shading a circle to look like a sphere.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the object on their table from observation, using at least two pencil grades and attempting to show tone with shading. Encourage them to draw larger than they think they need to.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swap drawings and give one piece of specific feedback using vocabulary from the lesson: e.g. 'The hatching makes the shadow look darker here.' Reflect: what was hardest about drawing from observation?</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viewfinder to choose a small part of the object to draw.</w:t>
            </w:r>
          </w:p>
          <w:p>
            <w:r>
              <w:rPr>
                <w:rFonts w:ascii="Arial" w:cs="Arial" w:eastAsia="Arial" w:hAnsi="Arial"/>
                <w:color w:val="1C2B2B"/>
                <w:sz w:val="20"/>
                <w:szCs w:val="20"/>
              </w:rPr>
              <w:t xml:space="preserve">• Practise hatching on a tone strip before using it on the drawing.</w:t>
            </w:r>
          </w:p>
          <w:p>
            <w:r>
              <w:rPr>
                <w:rFonts w:ascii="Arial" w:cs="Arial" w:eastAsia="Arial" w:hAnsi="Arial"/>
                <w:color w:val="1C2B2B"/>
                <w:sz w:val="20"/>
                <w:szCs w:val="20"/>
              </w:rPr>
              <w:t xml:space="preserve">• Choose objects with simple shapes and strong light and dark.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group of objects and show which is nearest using tone.</w:t>
            </w:r>
          </w:p>
          <w:p>
            <w:r>
              <w:rPr>
                <w:rFonts w:ascii="Arial" w:cs="Arial" w:eastAsia="Arial" w:hAnsi="Arial"/>
                <w:color w:val="1C2B2B"/>
                <w:sz w:val="20"/>
                <w:szCs w:val="20"/>
              </w:rPr>
              <w:t xml:space="preserve">• Try contour drawing without looking at the paper, then compare.</w:t>
            </w:r>
          </w:p>
          <w:p>
            <w:r>
              <w:rPr>
                <w:rFonts w:ascii="Arial" w:cs="Arial" w:eastAsia="Arial" w:hAnsi="Arial"/>
                <w:color w:val="1C2B2B"/>
                <w:sz w:val="20"/>
                <w:szCs w:val="20"/>
              </w:rPr>
              <w:t xml:space="preserve">• Annotate the drawing to explain the choices made.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hatching?</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Shading with lines drawn close together in the same direction.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cross-hatching add?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Lines in a second direction, making the area darker.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pencil makes darker marks: 2H or 4B?</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4B.</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 artists look more than they draw?</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So they draw what is really there, not what they think it looks like.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Natural or everyday objects to draw (shells, fruit, leaves)</w:t>
      </w:r>
    </w:p>
    <w:p>
      <w:pPr>
        <w:pStyle w:val="ListParagraph"/>
        <w:numPr>
          <w:ilvl w:val="0"/>
          <w:numId w:val="1"/>
        </w:numPr>
        <w:spacing w:after="80"/>
      </w:pPr>
      <w:r>
        <w:rPr>
          <w:rFonts w:ascii="Arial" w:cs="Arial" w:eastAsia="Arial" w:hAnsi="Arial"/>
          <w:color w:val="1C2B2B"/>
          <w:sz w:val="22"/>
          <w:szCs w:val="22"/>
        </w:rPr>
        <w:t xml:space="preserve">Pencils from H to 4B</w:t>
      </w:r>
    </w:p>
    <w:p>
      <w:pPr>
        <w:pStyle w:val="ListParagraph"/>
        <w:numPr>
          <w:ilvl w:val="0"/>
          <w:numId w:val="1"/>
        </w:numPr>
        <w:spacing w:after="80"/>
      </w:pPr>
      <w:r>
        <w:rPr>
          <w:rFonts w:ascii="Arial" w:cs="Arial" w:eastAsia="Arial" w:hAnsi="Arial"/>
          <w:color w:val="1C2B2B"/>
          <w:sz w:val="22"/>
          <w:szCs w:val="22"/>
        </w:rPr>
        <w:t xml:space="preserve">Card viewfinders</w:t>
      </w:r>
    </w:p>
    <w:p>
      <w:pPr>
        <w:pStyle w:val="ListParagraph"/>
        <w:numPr>
          <w:ilvl w:val="0"/>
          <w:numId w:val="1"/>
        </w:numPr>
        <w:spacing w:after="80"/>
      </w:pPr>
      <w:r>
        <w:rPr>
          <w:rFonts w:ascii="Arial" w:cs="Arial" w:eastAsia="Arial" w:hAnsi="Arial"/>
          <w:color w:val="1C2B2B"/>
          <w:sz w:val="22"/>
          <w:szCs w:val="22"/>
        </w:rPr>
        <w:t xml:space="preserve">Tone strip worksheet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Drawing well means copying exactly — observational drawing is about training your eye to see; slight inaccuracies are part of the process.</w:t>
      </w:r>
    </w:p>
    <w:p>
      <w:pPr>
        <w:pStyle w:val="ListParagraph"/>
        <w:numPr>
          <w:ilvl w:val="0"/>
          <w:numId w:val="1"/>
        </w:numPr>
        <w:spacing w:after="80"/>
      </w:pPr>
      <w:r>
        <w:rPr>
          <w:rFonts w:ascii="Arial" w:cs="Arial" w:eastAsia="Arial" w:hAnsi="Arial"/>
          <w:color w:val="1C2B2B"/>
          <w:sz w:val="22"/>
          <w:szCs w:val="22"/>
        </w:rPr>
        <w:t xml:space="preserve">Only B pencils are for shading — demonstrate using H pencils for the lightest tones to show the full range available.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staffroom-ai.com/lesson-plans/art-and-design/year-3/drawing-with-observation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Drawing with Observation lesson plan</dc:title>
  <dc:creator>Staffroom</dc:creator>
  <dc:description>Year 3 Drawing with Observation lesson plan. Free from https://staffroom-ai.com/lesson-plans/art-and-design/year-3/drawing-with-observation</dc:description>
  <cp:lastModifiedBy>Un-named</cp:lastModifiedBy>
  <cp:revision>1</cp:revision>
  <dcterms:created xsi:type="dcterms:W3CDTF">2026-10-12T23:13:29.965Z</dcterms:created>
  <dcterms:modified xsi:type="dcterms:W3CDTF">2026-10-12T23:13:29.965Z</dcterms:modified>
</cp:coreProperties>
</file>

<file path=docProps/custom.xml><?xml version="1.0" encoding="utf-8"?>
<Properties xmlns="http://schemas.openxmlformats.org/officeDocument/2006/custom-properties" xmlns:vt="http://schemas.openxmlformats.org/officeDocument/2006/docPropsVTypes"/>
</file>