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Data Science — Spreadsheets and Charts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dataset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collection of related data, often organised in rows and columns.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formula that finds the largest value in a range of cells.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formula that finds the smallest value in a range of cells.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IF formula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formula that tests a condition and returns one value if true and another if false.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interpret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explain what data or a chart means in your own words.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anomaly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value in a dataset that is unexpectedly different from the others.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staffroom-ai.com/lesson-plans/computing/year-5/data-science-spreadsheets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Data Science — Spreadsheets and Charts word mat</dc:title>
  <dc:creator>Staffroom</dc:creator>
  <dc:description>Year 5 Data Science — Spreadsheets and Charts word mat. Free from https://staffroom-ai.com/lesson-plans/computing/year-5/data-science-spreadsheets</dc:description>
  <cp:lastModifiedBy>Un-named</cp:lastModifiedBy>
  <cp:revision>1</cp:revision>
  <dcterms:created xsi:type="dcterms:W3CDTF">2026-10-12T23:10:12.739Z</dcterms:created>
  <dcterms:modified xsi:type="dcterms:W3CDTF">2026-10-12T23:10:12.739Z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