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Contrasting Locations: Year 2 Geography lesson plan</w:t>
      </w:r>
    </w:p>
    <w:p>
      <w:pPr>
        <w:spacing w:after="280"/>
      </w:pPr>
      <w:r>
        <w:rPr>
          <w:rFonts w:ascii="Arial" w:cs="Arial" w:eastAsia="Arial" w:hAnsi="Arial"/>
          <w:color w:val="6B8080"/>
          <w:sz w:val="22"/>
          <w:szCs w:val="22"/>
        </w:rPr>
        <w:t xml:space="preserve">KS1 · 60 minutes · National Curriculum: Geography KS1 — place knowledge: understand geographical similarities and differences through studying the human and physical geography of a small area of the UK and a contrasting non-European country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compare their local area with a contrasting non-European location, examining similarities and differences in human and physical geography. They explore how people live in different environments, consider the relationship between climate and lifestyle, and develop their understanding of global diversity.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key features of a contrasting non-European location.</w:t>
      </w:r>
    </w:p>
    <w:p>
      <w:pPr>
        <w:pStyle w:val="ListParagraph"/>
        <w:numPr>
          <w:ilvl w:val="0"/>
          <w:numId w:val="1"/>
        </w:numPr>
        <w:spacing w:after="80"/>
      </w:pPr>
      <w:r>
        <w:rPr>
          <w:rFonts w:ascii="Arial" w:cs="Arial" w:eastAsia="Arial" w:hAnsi="Arial"/>
          <w:color w:val="1C2B2B"/>
          <w:sz w:val="22"/>
          <w:szCs w:val="22"/>
        </w:rPr>
        <w:t xml:space="preserve">Identify similarities and differences between the local area and the contrasting location.</w:t>
      </w:r>
    </w:p>
    <w:p>
      <w:pPr>
        <w:pStyle w:val="ListParagraph"/>
        <w:numPr>
          <w:ilvl w:val="0"/>
          <w:numId w:val="1"/>
        </w:numPr>
        <w:spacing w:after="80"/>
      </w:pPr>
      <w:r>
        <w:rPr>
          <w:rFonts w:ascii="Arial" w:cs="Arial" w:eastAsia="Arial" w:hAnsi="Arial"/>
          <w:color w:val="1C2B2B"/>
          <w:sz w:val="22"/>
          <w:szCs w:val="22"/>
        </w:rPr>
        <w:t xml:space="preserve">Use geographical vocabulary to describe human and physical features.</w:t>
      </w:r>
    </w:p>
    <w:p>
      <w:pPr>
        <w:pStyle w:val="ListParagraph"/>
        <w:numPr>
          <w:ilvl w:val="0"/>
          <w:numId w:val="1"/>
        </w:numPr>
        <w:spacing w:after="80"/>
      </w:pPr>
      <w:r>
        <w:rPr>
          <w:rFonts w:ascii="Arial" w:cs="Arial" w:eastAsia="Arial" w:hAnsi="Arial"/>
          <w:color w:val="1C2B2B"/>
          <w:sz w:val="22"/>
          <w:szCs w:val="22"/>
        </w:rPr>
        <w:t xml:space="preserve">Locate the contrasting location on a world map.</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continents and oceans from Year 1.</w:t>
      </w:r>
    </w:p>
    <w:p>
      <w:pPr>
        <w:pStyle w:val="ListParagraph"/>
        <w:numPr>
          <w:ilvl w:val="0"/>
          <w:numId w:val="1"/>
        </w:numPr>
        <w:spacing w:after="80"/>
      </w:pPr>
      <w:r>
        <w:rPr>
          <w:rFonts w:ascii="Arial" w:cs="Arial" w:eastAsia="Arial" w:hAnsi="Arial"/>
          <w:color w:val="1C2B2B"/>
          <w:sz w:val="22"/>
          <w:szCs w:val="22"/>
        </w:rPr>
        <w:t xml:space="preserve">Understanding of human and physical features.</w:t>
      </w:r>
    </w:p>
    <w:p>
      <w:pPr>
        <w:pStyle w:val="ListParagraph"/>
        <w:numPr>
          <w:ilvl w:val="0"/>
          <w:numId w:val="1"/>
        </w:numPr>
        <w:spacing w:after="80"/>
      </w:pPr>
      <w:r>
        <w:rPr>
          <w:rFonts w:ascii="Arial" w:cs="Arial" w:eastAsia="Arial" w:hAnsi="Arial"/>
          <w:color w:val="1C2B2B"/>
          <w:sz w:val="22"/>
          <w:szCs w:val="22"/>
        </w:rPr>
        <w:t xml:space="preserve">Ability to use basic geographical vocabulary (coast, river, city, village).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human feature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feature made by people, e.g. houses, roads, shops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physical feature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feature, e.g. rivers, mountains, forests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climate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typical weather of a place over a long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culture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of life, beliefs, food, and traditions of a group of people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settlement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place where people live, from a small village to a large city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non-European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From a continent other than Europe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photographs side by side — the school's local area and a contrasting location (e.g. a Kenyan village, a Brazilian city, or a Japanese town). Ask: what do you notice? What is similar? What is different?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contrasting location: locate it on a world map. Share information about: physical features (landscape, climate, rivers, coastline), human features (buildings, transport, land use, jobs), and daily life (food, school, clothing, leisure). Use photographs, short video clips, and simple text. Draw comparisons to the pupils' own local area: 'We have schools — do they?' 'The climate is different — how does this affect what people wear and grow?'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comparison frame together: two columns (local area / contrasting location) with rows for: climate, landscape, housing, transport, food. Discuss: are any of the differences surprising?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one aspect of the contrasting location (e.g. homes, food, or landscape) and write three sentences comparing it to their own area. Include at least two geographical vocabulary words.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one thing they found interesting or surprising about the contrasting location. Discuss: would you like to visit? What questions do you still have? Mark the location on a class world map and add a label.</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assume that people in other countries have less comfortable lives — the goal is to explore difference, not assume hierarchy.</w:t>
      </w:r>
    </w:p>
    <w:p>
      <w:pPr>
        <w:pStyle w:val="ListParagraph"/>
        <w:numPr>
          <w:ilvl w:val="0"/>
          <w:numId w:val="1"/>
        </w:numPr>
        <w:spacing w:after="80"/>
      </w:pPr>
      <w:r>
        <w:rPr>
          <w:rFonts w:ascii="Arial" w:cs="Arial" w:eastAsia="Arial" w:hAnsi="Arial"/>
          <w:color w:val="1C2B2B"/>
          <w:sz w:val="22"/>
          <w:szCs w:val="22"/>
        </w:rPr>
        <w:t xml:space="preserve">Thinking that all of a country is the same — contrast urban and rural areas within the chosen location if possible.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staffroom-ai.com/lesson-plans/geography/year-2/contrasting-locations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Contrasting Locations lesson plan</dc:title>
  <dc:creator>Staffroom</dc:creator>
  <dc:description>Year 2 Contrasting Locations lesson plan. Free from https://staffroom-ai.com/lesson-plans/geography/year-2/contrasting-locations</dc:description>
  <cp:lastModifiedBy>Un-named</cp:lastModifiedBy>
  <cp:revision>1</cp:revision>
  <dcterms:created xsi:type="dcterms:W3CDTF">2026-10-12T23:12:45.262Z</dcterms:created>
  <dcterms:modified xsi:type="dcterms:W3CDTF">2026-10-12T23:12:45.262Z</dcterms:modified>
</cp:coreProperties>
</file>

<file path=docProps/custom.xml><?xml version="1.0" encoding="utf-8"?>
<Properties xmlns="http://schemas.openxmlformats.org/officeDocument/2006/custom-properties" xmlns:vt="http://schemas.openxmlformats.org/officeDocument/2006/docPropsVTypes"/>
</file>