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Rivers and the Water Cycle: Year 3 Geography lesson plan</w:t>
      </w:r>
    </w:p>
    <w:p>
      <w:pPr>
        <w:spacing w:after="280"/>
      </w:pPr>
      <w:r>
        <w:rPr>
          <w:rFonts w:ascii="Arial" w:cs="Arial" w:eastAsia="Arial" w:hAnsi="Arial"/>
          <w:color w:val="6B8080"/>
          <w:sz w:val="22"/>
          <w:szCs w:val="22"/>
        </w:rPr>
        <w:t xml:space="preserve">KS2 · 60 minutes · National Curriculum: Geography KS2 — physical geography: rivers, the water cycle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the key features of rivers — from source to mouth — and understand the water cycle as the continuous process by which water moves through the environment. They develop geographical vocabulary, interpret maps showing river systems, and explore the human and physical significance of rivers.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main stages of the water cycle.</w:t>
      </w:r>
    </w:p>
    <w:p>
      <w:pPr>
        <w:pStyle w:val="ListParagraph"/>
        <w:numPr>
          <w:ilvl w:val="0"/>
          <w:numId w:val="1"/>
        </w:numPr>
        <w:spacing w:after="80"/>
      </w:pPr>
      <w:r>
        <w:rPr>
          <w:rFonts w:ascii="Arial" w:cs="Arial" w:eastAsia="Arial" w:hAnsi="Arial"/>
          <w:color w:val="1C2B2B"/>
          <w:sz w:val="22"/>
          <w:szCs w:val="22"/>
        </w:rPr>
        <w:t xml:space="preserve">Identify and label key features of a river from source to mouth.</w:t>
      </w:r>
    </w:p>
    <w:p>
      <w:pPr>
        <w:pStyle w:val="ListParagraph"/>
        <w:numPr>
          <w:ilvl w:val="0"/>
          <w:numId w:val="1"/>
        </w:numPr>
        <w:spacing w:after="80"/>
      </w:pPr>
      <w:r>
        <w:rPr>
          <w:rFonts w:ascii="Arial" w:cs="Arial" w:eastAsia="Arial" w:hAnsi="Arial"/>
          <w:color w:val="1C2B2B"/>
          <w:sz w:val="22"/>
          <w:szCs w:val="22"/>
        </w:rPr>
        <w:t xml:space="preserve">Explain how rivers shape the landscape through erosion and deposition.</w:t>
      </w:r>
    </w:p>
    <w:p>
      <w:pPr>
        <w:pStyle w:val="ListParagraph"/>
        <w:numPr>
          <w:ilvl w:val="0"/>
          <w:numId w:val="1"/>
        </w:numPr>
        <w:spacing w:after="80"/>
      </w:pPr>
      <w:r>
        <w:rPr>
          <w:rFonts w:ascii="Arial" w:cs="Arial" w:eastAsia="Arial" w:hAnsi="Arial"/>
          <w:color w:val="1C2B2B"/>
          <w:sz w:val="22"/>
          <w:szCs w:val="22"/>
        </w:rPr>
        <w:t xml:space="preserve">Use maps to identify major UK and world rivers.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understanding of weather and precipitation from KS1 seasonal changes.</w:t>
      </w:r>
    </w:p>
    <w:p>
      <w:pPr>
        <w:pStyle w:val="ListParagraph"/>
        <w:numPr>
          <w:ilvl w:val="0"/>
          <w:numId w:val="1"/>
        </w:numPr>
        <w:spacing w:after="80"/>
      </w:pPr>
      <w:r>
        <w:rPr>
          <w:rFonts w:ascii="Arial" w:cs="Arial" w:eastAsia="Arial" w:hAnsi="Arial"/>
          <w:color w:val="1C2B2B"/>
          <w:sz w:val="22"/>
          <w:szCs w:val="22"/>
        </w:rPr>
        <w:t xml:space="preserve">Ability to use maps and atlases.</w:t>
      </w:r>
    </w:p>
    <w:p>
      <w:pPr>
        <w:pStyle w:val="ListParagraph"/>
        <w:numPr>
          <w:ilvl w:val="0"/>
          <w:numId w:val="1"/>
        </w:numPr>
        <w:spacing w:after="80"/>
      </w:pPr>
      <w:r>
        <w:rPr>
          <w:rFonts w:ascii="Arial" w:cs="Arial" w:eastAsia="Arial" w:hAnsi="Arial"/>
          <w:color w:val="1C2B2B"/>
          <w:sz w:val="22"/>
          <w:szCs w:val="22"/>
        </w:rPr>
        <w:t xml:space="preserve">Understanding of physical vs human geography.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water cycle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continuous movement of water between the land, sea, and atmosphere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evaporation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Water turning into water vapour due to heat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condensation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Water vapour cooling and turning back into liquid water droplets, forming clouds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precipitation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Water falling from clouds as rain, snow, sleet, or hail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tributary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smaller river or stream that flows into a larger river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estuary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wide mouth of a river where it meets the sea, affected by tides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where does the water in our taps come from? Trace it back: tap → reservoir → river → rainfall → clouds → evaporated sea water. Introduce the idea of a cycle — water is constantly moving and recycling.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the water cycle in sequence: evaporation (sun heats water in oceans, lakes, rivers → water vapour rises) → condensation (vapour cools at altitude → forms clouds) → precipitation (falls as rain, snow, etc.) → collection (runs off into rivers and streams, or is absorbed into the ground → back to the sea). Then introduce river features from source to mouth: source (where a river begins, often in hills/mountains) → stream → tributary joining the main river → meander (bend) → flood plain → estuary → sea. Show the River Thames, Severn, and Nile as examples.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diagram of the water cycle and a cross-section diagram of a river from source to mouth using a word bank. Check together. Discuss: which stage of the water cycle causes flooding? Why do rivers meander?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a famous river (Thames, Amazon, Nile, Mississippi) and use an atlas or information sheet to find: its source, length, which countries it flows through, and one way humans use it. Create an annotated map sketch.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Pose the question: why are most major cities built near rivers? (water supply, transport, food, trade). Examples: London on the Thames, Paris on the Seine, Cairo on the Nile, New York on the Hudson. Pupils contribute ideas and discuss the human significance of rivers beyond the physical geography.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Rivers always flow south — rivers flow downhill; the direction depends on the landscape, not compass direction.</w:t>
      </w:r>
    </w:p>
    <w:p>
      <w:pPr>
        <w:pStyle w:val="ListParagraph"/>
        <w:numPr>
          <w:ilvl w:val="0"/>
          <w:numId w:val="1"/>
        </w:numPr>
        <w:spacing w:after="80"/>
      </w:pPr>
      <w:r>
        <w:rPr>
          <w:rFonts w:ascii="Arial" w:cs="Arial" w:eastAsia="Arial" w:hAnsi="Arial"/>
          <w:color w:val="1C2B2B"/>
          <w:sz w:val="22"/>
          <w:szCs w:val="22"/>
        </w:rPr>
        <w:t xml:space="preserve">The water cycle has a definite start and end — it is a continuous cycle with no single starting point.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staffroom-ai.com/lesson-plans/geography/year-3/rivers-and-the-water-cycle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Rivers and the Water Cycle lesson plan</dc:title>
  <dc:creator>Staffroom</dc:creator>
  <dc:description>Year 3 Rivers and the Water Cycle lesson plan. Free from https://staffroom-ai.com/lesson-plans/geography/year-3/rivers-and-the-water-cycle</dc:description>
  <cp:lastModifiedBy>Un-named</cp:lastModifiedBy>
  <cp:revision>1</cp:revision>
  <dcterms:created xsi:type="dcterms:W3CDTF">2026-10-12T23:14:28.607Z</dcterms:created>
  <dcterms:modified xsi:type="dcterms:W3CDTF">2026-10-12T23:14:28.607Z</dcterms:modified>
</cp:coreProperties>
</file>

<file path=docProps/custom.xml><?xml version="1.0" encoding="utf-8"?>
<Properties xmlns="http://schemas.openxmlformats.org/officeDocument/2006/custom-properties" xmlns:vt="http://schemas.openxmlformats.org/officeDocument/2006/docPropsVTypes"/>
</file>