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Settlements and Land Use: Year 4 Geography lesson plan</w:t>
      </w:r>
    </w:p>
    <w:p>
      <w:pPr>
        <w:spacing w:after="280"/>
      </w:pPr>
      <w:r>
        <w:rPr>
          <w:rFonts w:ascii="Arial" w:cs="Arial" w:eastAsia="Arial" w:hAnsi="Arial"/>
          <w:color w:val="6B8080"/>
          <w:sz w:val="22"/>
          <w:szCs w:val="22"/>
        </w:rPr>
        <w:t xml:space="preserve">KS2 · 60 minutes · National Curriculum: Geography KS2 — human geography: types of settlement and land use, economic activity, trade links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why settlements developed where they did, how they change over time, and how land is used differently in urban and rural areas. They examine the factors that influence settlement location — water, defence, transport, trade — and apply their understanding to local and national examples.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the key factors that influence where settlements develop.</w:t>
      </w:r>
    </w:p>
    <w:p>
      <w:pPr>
        <w:pStyle w:val="ListParagraph"/>
        <w:numPr>
          <w:ilvl w:val="0"/>
          <w:numId w:val="1"/>
        </w:numPr>
        <w:spacing w:after="80"/>
      </w:pPr>
      <w:r>
        <w:rPr>
          <w:rFonts w:ascii="Arial" w:cs="Arial" w:eastAsia="Arial" w:hAnsi="Arial"/>
          <w:color w:val="1C2B2B"/>
          <w:sz w:val="22"/>
          <w:szCs w:val="22"/>
        </w:rPr>
        <w:t xml:space="preserve">Identify and describe different types of settlement: hamlet, village, town, city.</w:t>
      </w:r>
    </w:p>
    <w:p>
      <w:pPr>
        <w:pStyle w:val="ListParagraph"/>
        <w:numPr>
          <w:ilvl w:val="0"/>
          <w:numId w:val="1"/>
        </w:numPr>
        <w:spacing w:after="80"/>
      </w:pPr>
      <w:r>
        <w:rPr>
          <w:rFonts w:ascii="Arial" w:cs="Arial" w:eastAsia="Arial" w:hAnsi="Arial"/>
          <w:color w:val="1C2B2B"/>
          <w:sz w:val="22"/>
          <w:szCs w:val="22"/>
        </w:rPr>
        <w:t xml:space="preserve">Compare land use in urban and rural areas using maps.</w:t>
      </w:r>
    </w:p>
    <w:p>
      <w:pPr>
        <w:pStyle w:val="ListParagraph"/>
        <w:numPr>
          <w:ilvl w:val="0"/>
          <w:numId w:val="1"/>
        </w:numPr>
        <w:spacing w:after="80"/>
      </w:pPr>
      <w:r>
        <w:rPr>
          <w:rFonts w:ascii="Arial" w:cs="Arial" w:eastAsia="Arial" w:hAnsi="Arial"/>
          <w:color w:val="1C2B2B"/>
          <w:sz w:val="22"/>
          <w:szCs w:val="22"/>
        </w:rPr>
        <w:t xml:space="preserve">Explain how settlements change over time and why some grow while others decline.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human and physical features from earlier geography work.</w:t>
      </w:r>
    </w:p>
    <w:p>
      <w:pPr>
        <w:pStyle w:val="ListParagraph"/>
        <w:numPr>
          <w:ilvl w:val="0"/>
          <w:numId w:val="1"/>
        </w:numPr>
        <w:spacing w:after="80"/>
      </w:pPr>
      <w:r>
        <w:rPr>
          <w:rFonts w:ascii="Arial" w:cs="Arial" w:eastAsia="Arial" w:hAnsi="Arial"/>
          <w:color w:val="1C2B2B"/>
          <w:sz w:val="22"/>
          <w:szCs w:val="22"/>
        </w:rPr>
        <w:t xml:space="preserve">Map-reading skills including using a key.</w:t>
      </w:r>
    </w:p>
    <w:p>
      <w:pPr>
        <w:pStyle w:val="ListParagraph"/>
        <w:numPr>
          <w:ilvl w:val="0"/>
          <w:numId w:val="1"/>
        </w:numPr>
        <w:spacing w:after="80"/>
      </w:pPr>
      <w:r>
        <w:rPr>
          <w:rFonts w:ascii="Arial" w:cs="Arial" w:eastAsia="Arial" w:hAnsi="Arial"/>
          <w:color w:val="1C2B2B"/>
          <w:sz w:val="22"/>
          <w:szCs w:val="22"/>
        </w:rPr>
        <w:t xml:space="preserve">Understanding of urban and rural as descriptive terms.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settlement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place where people live, ranging from a hamlet to a large city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land use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an area of land is used, e.g. for housing, farming, industry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urban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Relating to a town or city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rural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Relating to the countryside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infrastructure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basic systems a settlement needs: roads, water, electricity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site factors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physical reasons why a settlement was first built in a particular place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photographs: a large UK city and a small village. Ask: what differences do you see? Which has more people? More services? Which would have been settled first? Why? Introduce the settlement hierarchy: hamlet → village → town → city.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 settlement site factors: water supply (river or spring nearby), defence (hilltop, river bend), shelter (valley), transport (river crossing, road junction), resources (fertile soil, building materials). Use local examples — why is our nearest town where it is? Show how settlements grow: a crossing point → a market → a town → a city (e.g. the growth of London from a Roman settlement). Land use: urban land use (housing, retail, industry, parks, transport corridors); rural land use (farming, forestry, nature reserves, small settlements). Use an OS map to identify land use patterns.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study a map of a fictional settlement at three points in time (hamlet / town / city). For each stage: what has been added? Why? Identify the original site factors. Discuss: why does the town centre stay in the same place even as the settlement expands?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their own settlement. Given a map with a river, hills, a forest, and a road, they must choose the best location for a new village and justify it using at least three site factors. Draw and label the settlement, showing initial land use.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are all settlements still growing? What makes a settlement decline? (e.g. loss of industry, changing transport routes, rural depopulation). Local example: are there any declining settlements near us? What could be done about it?</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Settlements are always built near water for drinking — while true historically, modern water infrastructure means new settlements no longer need to be beside a river.</w:t>
      </w:r>
    </w:p>
    <w:p>
      <w:pPr>
        <w:pStyle w:val="ListParagraph"/>
        <w:numPr>
          <w:ilvl w:val="0"/>
          <w:numId w:val="1"/>
        </w:numPr>
        <w:spacing w:after="80"/>
      </w:pPr>
      <w:r>
        <w:rPr>
          <w:rFonts w:ascii="Arial" w:cs="Arial" w:eastAsia="Arial" w:hAnsi="Arial"/>
          <w:color w:val="1C2B2B"/>
          <w:sz w:val="22"/>
          <w:szCs w:val="22"/>
        </w:rPr>
        <w:t xml:space="preserve">City means more important than town — city status in the UK is granted by the monarch and does not necessarily relate to population size (some cities are smaller than some towns).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staffroom-ai.com/lesson-plans/geography/year-4/settlements-and-land-use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Settlements and Land Use lesson plan</dc:title>
  <dc:creator>Staffroom</dc:creator>
  <dc:description>Year 4 Settlements and Land Use lesson plan. Free from https://staffroom-ai.com/lesson-plans/geography/year-4/settlements-and-land-use</dc:description>
  <cp:lastModifiedBy>Un-named</cp:lastModifiedBy>
  <cp:revision>1</cp:revision>
  <dcterms:created xsi:type="dcterms:W3CDTF">2026-10-12T23:12:39.779Z</dcterms:created>
  <dcterms:modified xsi:type="dcterms:W3CDTF">2026-10-12T23:12:39.779Z</dcterms:modified>
</cp:coreProperties>
</file>

<file path=docProps/custom.xml><?xml version="1.0" encoding="utf-8"?>
<Properties xmlns="http://schemas.openxmlformats.org/officeDocument/2006/custom-properties" xmlns:vt="http://schemas.openxmlformats.org/officeDocument/2006/docPropsVTypes"/>
</file>