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Florence Nightingale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significant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Important and worthy of note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nursing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Caring for people who are sick or injured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Crimean War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war fought in the 1850s in which Britain took part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Practices that keep people clean and prevent disease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legacy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handed down from a person to future generations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source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piece of evidence that helps us learn about the past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staffroom-ai.com/lesson-plans/history/year-1/florence-nightingale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Florence Nightingale word mat</dc:title>
  <dc:creator>Staffroom</dc:creator>
  <dc:description>Year 1 Florence Nightingale word mat. Free from https://staffroom-ai.com/lesson-plans/history/year-1/florence-nightingale</dc:description>
  <cp:lastModifiedBy>Un-named</cp:lastModifiedBy>
  <cp:revision>1</cp:revision>
  <dcterms:created xsi:type="dcterms:W3CDTF">2026-10-12T23:13:23.958Z</dcterms:created>
  <dcterms:modified xsi:type="dcterms:W3CDTF">2026-10-12T23:13:23.958Z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