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Bronze Age Britain: Technology and Stonehenge: Year 3 History lesson plan</w:t>
      </w:r>
    </w:p>
    <w:p>
      <w:pPr>
        <w:spacing w:after="280"/>
      </w:pPr>
      <w:r>
        <w:rPr>
          <w:rFonts w:ascii="Arial" w:cs="Arial" w:eastAsia="Arial" w:hAnsi="Arial"/>
          <w:color w:val="6B8080"/>
          <w:sz w:val="22"/>
          <w:szCs w:val="22"/>
        </w:rPr>
        <w:t xml:space="preserve">KS2 · 60 minutes · National Curriculum: History KS2 — Changes in Britain from the Stone Age to the Iron Age: late Neolithic hunter-gatherers and early farmers; Bronze Age religion, technology, and travel; Iron Age hill forts, tribal kingdoms, farming, and art.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investigate the Bronze Age in Britain (c.2500-800 BC), focusing on two key themes: the revolutionary impact of bronze technology on tools, weapons, and trade; and the mystery of Stonehenge and what it tells us about Bronze Age beliefs and social organisation. This lesson sits within the Stone Age to Iron Age unit, taking pupils from the Neolithic period into the Bronze Age and helping them understand why the discovery of metal-working was one of the most significant technological revolutions in human history.</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why the discovery of bronze technology was significant for Bronze Age communities.</w:t>
      </w:r>
    </w:p>
    <w:p>
      <w:pPr>
        <w:pStyle w:val="ListParagraph"/>
        <w:numPr>
          <w:ilvl w:val="0"/>
          <w:numId w:val="1"/>
        </w:numPr>
        <w:spacing w:after="80"/>
      </w:pPr>
      <w:r>
        <w:rPr>
          <w:rFonts w:ascii="Arial" w:cs="Arial" w:eastAsia="Arial" w:hAnsi="Arial"/>
          <w:color w:val="1C2B2B"/>
          <w:sz w:val="22"/>
          <w:szCs w:val="22"/>
        </w:rPr>
        <w:t xml:space="preserve">Describe how Stonehenge was built and suggest why historians think it was constructed.</w:t>
      </w:r>
    </w:p>
    <w:p>
      <w:pPr>
        <w:pStyle w:val="ListParagraph"/>
        <w:numPr>
          <w:ilvl w:val="0"/>
          <w:numId w:val="1"/>
        </w:numPr>
        <w:spacing w:after="80"/>
      </w:pPr>
      <w:r>
        <w:rPr>
          <w:rFonts w:ascii="Arial" w:cs="Arial" w:eastAsia="Arial" w:hAnsi="Arial"/>
          <w:color w:val="1C2B2B"/>
          <w:sz w:val="22"/>
          <w:szCs w:val="22"/>
        </w:rPr>
        <w:t xml:space="preserve">Evaluate different historical interpretations of Stonehenge and explain why historians disagree.</w:t>
      </w:r>
    </w:p>
    <w:p>
      <w:pPr>
        <w:pStyle w:val="ListParagraph"/>
        <w:numPr>
          <w:ilvl w:val="0"/>
          <w:numId w:val="1"/>
        </w:numPr>
        <w:spacing w:after="80"/>
      </w:pPr>
      <w:r>
        <w:rPr>
          <w:rFonts w:ascii="Arial" w:cs="Arial" w:eastAsia="Arial" w:hAnsi="Arial"/>
          <w:color w:val="1C2B2B"/>
          <w:sz w:val="22"/>
          <w:szCs w:val="22"/>
        </w:rPr>
        <w:t xml:space="preserve">Use archaeological evidence to make inferences about Bronze Age life and beliefs.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Knowledge of Stone Age Britain including the Neolithic period, Skara Brae, and the hunter-gatherer to farmer transition.</w:t>
      </w:r>
    </w:p>
    <w:p>
      <w:pPr>
        <w:pStyle w:val="ListParagraph"/>
        <w:numPr>
          <w:ilvl w:val="0"/>
          <w:numId w:val="1"/>
        </w:numPr>
        <w:spacing w:after="80"/>
      </w:pPr>
      <w:r>
        <w:rPr>
          <w:rFonts w:ascii="Arial" w:cs="Arial" w:eastAsia="Arial" w:hAnsi="Arial"/>
          <w:color w:val="1C2B2B"/>
          <w:sz w:val="22"/>
          <w:szCs w:val="22"/>
        </w:rPr>
        <w:t xml:space="preserve">Understanding that archaeological evidence is the main source of knowledge about prehistoric periods.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Bronze Age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period in history (roughly 2500-800 BC in Britain) when people first used bronze — a mixture of copper and tin — to make tools and weapons.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alloy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mixture of two or more metals. Bronze is an alloy of copper and tin.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smelting</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process of heating metal ore to extract and purify the metal.</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Stonehenge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prehistoric monument on Salisbury Plain, Wiltshire, built in stages from around 3000 to 1500 BC.</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interpretation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historian's explanation of what evidence from the past means.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monument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large structure built to mark an important place or commemorate an event or person.</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Display images of a stone axe-head, a bronze axe-head, and an iron sword side by side. Ask pairs to discuss: what is different about these tools? Which do you think would be most useful and why? Share ideas. Establish that the change from stone to metal tools was a revolution in technology — just as moving from horses to cars was a revolution in transport. Explain that today the class will focus on the Bronze Age and one of its greatest mysteries.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Explain what bronze is (an alloy of copper and tin), how it was made (smelting), and why it was better than stone: it was sharper, could be shaped into complex forms, could be repaired, and was more durable. Show photographs of Bronze Age tools and weapons found in Britain. Discuss how bronze required trade — copper was found in Wales and Ireland but tin mainly came from Cornwall and later from Europe, meaning Bronze Age communities were already trading across long distances. Then introduce Stonehenge: show an aerial photograph. Explain what we know for certain (construction dates, where the stones came from — the bluestones came from Wales, over 240 miles away). Then present three competing interpretations: (1) a religious/ceremonial site aligned with the sun for seasonal rituals, (2) a place of healing to which people travelled from across Britain, (3) a burial ground for the elite. Show the evidence for each view.</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work in groups of three. Each pupil reads one short paragraph supporting one of the three interpretations of Stonehenge. They then share their interpretation with the group, explaining the evidence. Together they complete a comparison grid: Interpretation — Evidence for — Evidence against — How convincing? (score 1-3). The teacher circulates and asks: which interpretation has the strongest evidence? Can all three be partly true?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write a paragraph beginning: I think Stonehenge was built for... because the evidence shows... However, some historians disagree and argue that... This writing frame requires pupils to state a view, support it with evidence, and acknowledge an alternative interpretation — the core skill of historical argument. Pupils choose the interpretation they find most convincing but must give reasons.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three pupils to share their interpretation of Stonehenge and take a class vote on which is most convincing. Discuss: does the fact that historians disagree mean history is pointless? Establish the key idea: historical evidence rarely gives us certainty, but it does allow us to make well-reasoned judgements. Close with a forward link: the Iron Age was about to begin — how do you think the discovery of iron changed things for Bronze Age communities?</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think that prehistoric people were primitive and unintelligent. The feat of engineering required to transport the Stonehenge bluestones 240 miles from Wales — without wheels or modern machines — demonstrates extraordinary skill, organisation, and knowledge. Challenge the assumption that older means simpler.</w:t>
      </w:r>
    </w:p>
    <w:p>
      <w:pPr>
        <w:pStyle w:val="ListParagraph"/>
        <w:numPr>
          <w:ilvl w:val="0"/>
          <w:numId w:val="1"/>
        </w:numPr>
        <w:spacing w:after="80"/>
      </w:pPr>
      <w:r>
        <w:rPr>
          <w:rFonts w:ascii="Arial" w:cs="Arial" w:eastAsia="Arial" w:hAnsi="Arial"/>
          <w:color w:val="1C2B2B"/>
          <w:sz w:val="22"/>
          <w:szCs w:val="22"/>
        </w:rPr>
        <w:t xml:space="preserve">Many pupils believe that Bronze Age people lived in simple huts with no social organisation. In fact, archaeological evidence shows complex hierarchical societies with specialist craftspeople, long-distance trade networks, and elaborate religious or ceremonial practices.</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staffroom-ai.com/lesson-plans/history/year-3/bronze-age-britain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Bronze Age Britain: Technology and Stonehenge lesson plan</dc:title>
  <dc:creator>Staffroom</dc:creator>
  <dc:description>Year 3 Bronze Age Britain: Technology and Stonehenge lesson plan. Free from https://staffroom-ai.com/lesson-plans/history/year-3/bronze-age-britain</dc:description>
  <cp:lastModifiedBy>Un-named</cp:lastModifiedBy>
  <cp:revision>1</cp:revision>
  <dcterms:created xsi:type="dcterms:W3CDTF">2026-10-12T23:13:29.071Z</dcterms:created>
  <dcterms:modified xsi:type="dcterms:W3CDTF">2026-10-12T23:13:29.071Z</dcterms:modified>
</cp:coreProperties>
</file>

<file path=docProps/custom.xml><?xml version="1.0" encoding="utf-8"?>
<Properties xmlns="http://schemas.openxmlformats.org/officeDocument/2006/custom-properties" xmlns:vt="http://schemas.openxmlformats.org/officeDocument/2006/docPropsVTypes"/>
</file>