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 — Football Skills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dribble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with the ball, using small touches to keep it close to your feet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Sending the ball to a teammate using a controlled kick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receive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Stopping and controlling a ball that has been passed to you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support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into a position where a teammate can pass to you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pressure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defending player moving close to the attacker with the ball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Switching quickly from attacking to defending (or vice versa) when possession changes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staffroom-ai.com/lesson-plans/pe/year-3/football-skills-year-3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Invasion Games — Football Skills word mat</dc:title>
  <dc:creator>Staffroom</dc:creator>
  <dc:description>Year 3 Invasion Games — Football Skills word mat. Free from https://staffroom-ai.com/lesson-plans/pe/year-3/football-skills-year-3</dc:description>
  <cp:lastModifiedBy>Un-named</cp:lastModifiedBy>
  <cp:revision>1</cp:revision>
  <dcterms:created xsi:type="dcterms:W3CDTF">2026-10-12T23:14:49.102Z</dcterms:created>
  <dcterms:modified xsi:type="dcterms:W3CDTF">2026-10-12T23:14:49.102Z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