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Athletics — Track and Field Events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6 PE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drive phase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first 20-30 metres of a sprint, leaning slightly forward to accelerate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lead leg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first leg over a hurdle, extending straight over the bar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trail leg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second leg over a hurdle, bending at the knee and swinging around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approach run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measured run-up before a jump or throw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marginal gains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Small individual improvements in technique that add up to a significant overall improvement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personal best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competitor's best recorded performance — the standard to beat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staffroom-ai.com/lesson-plans/pe/year-6/athletics-track-field-year-6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6 Athletics — Track and Field Events word mat</dc:title>
  <dc:creator>Staffroom</dc:creator>
  <dc:description>Year 6 Athletics — Track and Field Events word mat. Free from https://staffroom-ai.com/lesson-plans/pe/year-6/athletics-track-field-year-6</dc:description>
  <cp:lastModifiedBy>Un-named</cp:lastModifiedBy>
  <cp:revision>1</cp:revision>
  <dcterms:created xsi:type="dcterms:W3CDTF">2026-10-12T23:14:18.278Z</dcterms:created>
  <dcterms:modified xsi:type="dcterms:W3CDTF">2026-10-12T23:14:18.278Z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