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Living Things and Their Habitats: Year 2 Science lesson plan</w:t>
      </w:r>
    </w:p>
    <w:p>
      <w:pPr>
        <w:spacing w:after="280"/>
      </w:pPr>
      <w:r>
        <w:rPr>
          <w:rFonts w:ascii="Arial" w:cs="Arial" w:eastAsia="Arial" w:hAnsi="Arial"/>
          <w:color w:val="6B8080"/>
          <w:sz w:val="22"/>
          <w:szCs w:val="22"/>
        </w:rPr>
        <w:t xml:space="preserve">KS1 · 60 minutes · National Curriculum: Science — Living things and their habitats: explore and compare the differences between things that are living, dead and those that have never been alive,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the concept of habitats and how living things are suited to the places where they live. They learn to distinguish between things that are living, dead, or never alive, and investigate how plants and animals in a micro-habitat depend on each other.</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Distinguish between living, dead, and never alive.</w:t>
      </w:r>
    </w:p>
    <w:p>
      <w:pPr>
        <w:pStyle w:val="ListParagraph"/>
        <w:numPr>
          <w:ilvl w:val="0"/>
          <w:numId w:val="1"/>
        </w:numPr>
        <w:spacing w:after="80"/>
      </w:pPr>
      <w:r>
        <w:rPr>
          <w:rFonts w:ascii="Arial" w:cs="Arial" w:eastAsia="Arial" w:hAnsi="Arial"/>
          <w:color w:val="1C2B2B"/>
          <w:sz w:val="22"/>
          <w:szCs w:val="22"/>
        </w:rPr>
        <w:t xml:space="preserve">Identify that different habitats support different plants and animals.</w:t>
      </w:r>
    </w:p>
    <w:p>
      <w:pPr>
        <w:pStyle w:val="ListParagraph"/>
        <w:numPr>
          <w:ilvl w:val="0"/>
          <w:numId w:val="1"/>
        </w:numPr>
        <w:spacing w:after="80"/>
      </w:pPr>
      <w:r>
        <w:rPr>
          <w:rFonts w:ascii="Arial" w:cs="Arial" w:eastAsia="Arial" w:hAnsi="Arial"/>
          <w:color w:val="1C2B2B"/>
          <w:sz w:val="22"/>
          <w:szCs w:val="22"/>
        </w:rPr>
        <w:t xml:space="preserve">Describe how a plant or animal is suited to its habitat.</w:t>
      </w:r>
    </w:p>
    <w:p>
      <w:pPr>
        <w:pStyle w:val="ListParagraph"/>
        <w:numPr>
          <w:ilvl w:val="0"/>
          <w:numId w:val="1"/>
        </w:numPr>
        <w:spacing w:after="80"/>
      </w:pPr>
      <w:r>
        <w:rPr>
          <w:rFonts w:ascii="Arial" w:cs="Arial" w:eastAsia="Arial" w:hAnsi="Arial"/>
          <w:color w:val="1C2B2B"/>
          <w:sz w:val="22"/>
          <w:szCs w:val="22"/>
        </w:rPr>
        <w:t xml:space="preserve">Understand that animals depend on plants and other animals for food.</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name common plants and animals.</w:t>
      </w:r>
    </w:p>
    <w:p>
      <w:pPr>
        <w:pStyle w:val="ListParagraph"/>
        <w:numPr>
          <w:ilvl w:val="0"/>
          <w:numId w:val="1"/>
        </w:numPr>
        <w:spacing w:after="80"/>
      </w:pPr>
      <w:r>
        <w:rPr>
          <w:rFonts w:ascii="Arial" w:cs="Arial" w:eastAsia="Arial" w:hAnsi="Arial"/>
          <w:color w:val="1C2B2B"/>
          <w:sz w:val="22"/>
          <w:szCs w:val="22"/>
        </w:rPr>
        <w:t xml:space="preserve">Awareness that animals need food and water.</w:t>
      </w:r>
    </w:p>
    <w:p>
      <w:pPr>
        <w:pStyle w:val="ListParagraph"/>
        <w:numPr>
          <w:ilvl w:val="0"/>
          <w:numId w:val="1"/>
        </w:numPr>
        <w:spacing w:after="80"/>
      </w:pPr>
      <w:r>
        <w:rPr>
          <w:rFonts w:ascii="Arial" w:cs="Arial" w:eastAsia="Arial" w:hAnsi="Arial"/>
          <w:color w:val="1C2B2B"/>
          <w:sz w:val="22"/>
          <w:szCs w:val="22"/>
        </w:rPr>
        <w:t xml:space="preserve">Experience of the school grounds as a habitat.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habitat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natural environment where a plant or animal lives.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living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is alive — it grows, reproduces, and responds to its environment.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dead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was once alive but is no longer.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never alive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has never been alive, e.g. a rock, a plastic cup.</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suited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Well matched to its environment — a plant or animal has features that help it survive there.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food chain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sequence showing what eats what in a habitat.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set of cards: a leaf, a stone, a dead flower, a worm, a plastic bag, a snail shell. Pupils sort into: living, dead, never alive. Discuss tricky cases (the snail shell — was once part of a living thing).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habitat: the place that provides food, water, shelter, and the right conditions for a living thing. Compare contrasting habitats: woodland, ocean, desert. For each, discuss what lives there and why (warmth, food availability, body adaptations). Introduce a simple food chain: plant → caterpillar → bird.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match animals to their habitats and give one reason why each animal is suited to that habitat. Then construct a simple food chain using a given set of organisms.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Micro-habitat study: if possible, go outside and observe a small area (under a log, in leaf litter). Pupils record what they find and suggest why each creature lives there.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what would happen if all the plants in a woodland were removed? Pupils reason through the food chain consequences.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say a rock is 'dead' because it looks old and grey — clarify that dead means 'was once alive'.</w:t>
      </w:r>
    </w:p>
    <w:p>
      <w:pPr>
        <w:pStyle w:val="ListParagraph"/>
        <w:numPr>
          <w:ilvl w:val="0"/>
          <w:numId w:val="1"/>
        </w:numPr>
        <w:spacing w:after="80"/>
      </w:pPr>
      <w:r>
        <w:rPr>
          <w:rFonts w:ascii="Arial" w:cs="Arial" w:eastAsia="Arial" w:hAnsi="Arial"/>
          <w:color w:val="1C2B2B"/>
          <w:sz w:val="22"/>
          <w:szCs w:val="22"/>
        </w:rPr>
        <w:t xml:space="preserve">Thinking that animals choose their habitat because they like it — emphasise that animals are suited to their habitat through adaptation, not choice.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staffroom-ai.com/lesson-plans/science/year-2/living-things-and-habitats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Living Things and Their Habitats lesson plan</dc:title>
  <dc:creator>Staffroom</dc:creator>
  <dc:description>Year 2 Living Things and Their Habitats lesson plan. Free from https://staffroom-ai.com/lesson-plans/science/year-2/living-things-and-habitats</dc:description>
  <cp:lastModifiedBy>Un-named</cp:lastModifiedBy>
  <cp:revision>1</cp:revision>
  <dcterms:created xsi:type="dcterms:W3CDTF">2026-10-12T23:14:11.509Z</dcterms:created>
  <dcterms:modified xsi:type="dcterms:W3CDTF">2026-10-12T23:14:11.509Z</dcterms:modified>
</cp:coreProperties>
</file>

<file path=docProps/custom.xml><?xml version="1.0" encoding="utf-8"?>
<Properties xmlns="http://schemas.openxmlformats.org/officeDocument/2006/custom-properties" xmlns:vt="http://schemas.openxmlformats.org/officeDocument/2006/docPropsVTypes"/>
</file>