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Reception report comment bank</w:t>
      </w:r>
    </w:p>
    <w:p>
      <w:pPr>
        <w:spacing w:after="280"/>
      </w:pPr>
      <w:r>
        <w:rPr>
          <w:rFonts w:ascii="Arial" w:cs="Arial" w:eastAsia="Arial" w:hAnsi="Arial"/>
          <w:color w:val="6B8080"/>
          <w:sz w:val="22"/>
          <w:szCs w:val="22"/>
        </w:rPr>
        <w:t xml:space="preserve">83 editable comments across 6 subjects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General</w:t>
      </w:r>
    </w:p>
    <w:p>
      <w:pPr>
        <w:spacing w:after="140"/>
      </w:pPr>
      <w:r>
        <w:rPr>
          <w:rFonts w:ascii="Arial" w:cs="Arial" w:eastAsia="Arial" w:hAnsi="Arial"/>
          <w:i/>
          <w:iCs/>
          <w:color w:val="1C2B2B"/>
          <w:sz w:val="22"/>
          <w:szCs w:val="22"/>
        </w:rPr>
        <w:t xml:space="preserve">Reception reports are often a child's first ever school report, and parents read them with a lot of emotion and hope. These comments are written to be warm, honest and focused on the whole child rather than just academic progress.</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truly wonderful first year at school. They have settled brilliantly, made lovely friendships and approach every part of the day with curiosity and enthusiasm. It has been a real joy to have them in Reception.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bright and curious learner who has made outstanding progress this year. They love books, take an interest in everything around them and ask the kind of questions that tell you there is a very active mind at work.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blossomed this year in every sense. Academically they are well ahead of where we would expect at this stage, but what stands out even more is the kindness and warmth they bring to everything they do.</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really positive first year at school. They have settled well, grown in confidence and are making good progress across all areas of learning. It has been lovely to see how much they have come on since September.</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happy and productive year in Reception. They enjoy all areas of learning, particularly creative activities and outdoor play, and are developing well both academically and socially.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cheerful and willing learner who has made good progress this year. They are building confidence in their reading and beginning to write words and sentences independently, which is a really exciting milestone.</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happy year in Reception and has grown in confidence. They are making progress with the support they receive and always come into school with a smile. We look forward to seeing them continue to blossom in Year 1.</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settled into school life really well and approaches everything with a positive attitude. They are making steady progress and are well supported. Continuing to share books and practise letter sounds at home will make a big difference over the summer.</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Grow in independence with dressing and tidying up.</w:t>
      </w:r>
    </w:p>
    <w:p>
      <w:pPr>
        <w:pStyle w:val="ListParagraph"/>
        <w:numPr>
          <w:ilvl w:val="0"/>
          <w:numId w:val="1"/>
        </w:numPr>
        <w:spacing w:after="80"/>
      </w:pPr>
      <w:r>
        <w:rPr>
          <w:rFonts w:ascii="Arial" w:cs="Arial" w:eastAsia="Arial" w:hAnsi="Arial"/>
          <w:color w:val="1C2B2B"/>
          <w:sz w:val="22"/>
          <w:szCs w:val="22"/>
        </w:rPr>
        <w:t xml:space="preserve">Take turns and share with friends.</w:t>
      </w:r>
    </w:p>
    <w:p>
      <w:pPr>
        <w:pStyle w:val="ListParagraph"/>
        <w:numPr>
          <w:ilvl w:val="0"/>
          <w:numId w:val="1"/>
        </w:numPr>
        <w:spacing w:after="80"/>
      </w:pPr>
      <w:r>
        <w:rPr>
          <w:rFonts w:ascii="Arial" w:cs="Arial" w:eastAsia="Arial" w:hAnsi="Arial"/>
          <w:color w:val="1C2B2B"/>
          <w:sz w:val="22"/>
          <w:szCs w:val="22"/>
        </w:rPr>
        <w:t xml:space="preserve">Practise letter sounds every day.</w:t>
      </w:r>
    </w:p>
    <w:p>
      <w:pPr>
        <w:pStyle w:val="ListParagraph"/>
        <w:numPr>
          <w:ilvl w:val="0"/>
          <w:numId w:val="1"/>
        </w:numPr>
        <w:spacing w:after="80"/>
      </w:pPr>
      <w:r>
        <w:rPr>
          <w:rFonts w:ascii="Arial" w:cs="Arial" w:eastAsia="Arial" w:hAnsi="Arial"/>
          <w:color w:val="1C2B2B"/>
          <w:sz w:val="22"/>
          <w:szCs w:val="22"/>
        </w:rPr>
        <w:t xml:space="preserve">Count objects carefully, touching each one once.</w:t>
      </w:r>
    </w:p>
    <w:p>
      <w:pPr>
        <w:pStyle w:val="ListParagraph"/>
        <w:numPr>
          <w:ilvl w:val="0"/>
          <w:numId w:val="1"/>
        </w:numPr>
        <w:spacing w:after="80"/>
      </w:pPr>
      <w:r>
        <w:rPr>
          <w:rFonts w:ascii="Arial" w:cs="Arial" w:eastAsia="Arial" w:hAnsi="Arial"/>
          <w:color w:val="1C2B2B"/>
          <w:sz w:val="22"/>
          <w:szCs w:val="22"/>
        </w:rPr>
        <w:t xml:space="preserve">Talk about their feelings and ask for help.</w:t>
      </w:r>
    </w:p>
    <w:p>
      <w:pPr>
        <w:pStyle w:val="ListParagraph"/>
        <w:numPr>
          <w:ilvl w:val="0"/>
          <w:numId w:val="1"/>
        </w:numPr>
        <w:spacing w:after="80"/>
      </w:pPr>
      <w:r>
        <w:rPr>
          <w:rFonts w:ascii="Arial" w:cs="Arial" w:eastAsia="Arial" w:hAnsi="Arial"/>
          <w:color w:val="1C2B2B"/>
          <w:sz w:val="22"/>
          <w:szCs w:val="22"/>
        </w:rPr>
        <w:t xml:space="preserve">Share a story at home every day.</w:t>
      </w:r>
    </w:p>
    <w:p>
      <w:pPr>
        <w:pStyle w:val="Heading2"/>
        <w:spacing w:before="280" w:after="120"/>
      </w:pPr>
      <w:r>
        <w:rPr>
          <w:rFonts w:ascii="Arial" w:cs="Arial" w:eastAsia="Arial" w:hAnsi="Arial"/>
          <w:b/>
          <w:bCs/>
          <w:color w:val="4A7C6F"/>
          <w:sz w:val="28"/>
          <w:szCs w:val="28"/>
        </w:rPr>
        <w:t xml:space="preserve">Communication and Language</w:t>
      </w:r>
    </w:p>
    <w:p>
      <w:pPr>
        <w:spacing w:after="140"/>
      </w:pPr>
      <w:r>
        <w:rPr>
          <w:rFonts w:ascii="Arial" w:cs="Arial" w:eastAsia="Arial" w:hAnsi="Arial"/>
          <w:i/>
          <w:iCs/>
          <w:color w:val="1C2B2B"/>
          <w:sz w:val="22"/>
          <w:szCs w:val="22"/>
        </w:rPr>
        <w:t xml:space="preserve">Communication and Language covers listening, attention, understanding and speaking. These Reception comments are written against the Early Learning Goals, in language parents can follow.</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an articulate communicator. They listen carefully, ask thoughtful questions and explain their ideas in full sentences using a wide range of vocabulary.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loves stories and retells them with real expression, using new words they have learned. They join in with discussions confidently and take turns to speak.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listens attentively in whole-class and small-group times and responds with relevant comments and questions. Their vocabulary has grown hugely this year.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speaks with confidence to adults and children alike. They use past, present and future forms correctly when talking about events and love to share news.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follows instructions with several steps and can explain why things happen. Their curiosity shows in the questions they ask every day.</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listens well and enjoys stories, rhymes and songs. They speak in sentences and are learning to use new vocabulary from our topics. Talking about their day at home will help them build longer explanations.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grown in confidence when speaking in a group this year. They can follow instructions and answer questions about stories they have heard.</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chatty member of the class who enjoys sharing their ideas. Listening carefully to others and waiting for their turn to speak is the next step.</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communicates clearly and enjoys talking with friends during play. They are beginning to use words like because to explain their thinking.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understands what is said to them and is developing their ability to retell a story in order. Sharing books at home and talking about the pictures will support this.</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developing their speaking and listening skills. They are more confident talking with adults they know and are beginning to join in with group times. We will continue to build their vocabulary through stories and play.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listening to stories and is beginning to answer simple questions about them. Speaking in short sentences is a focus, and their confidence is growing.</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learning to listen for longer periods and to follow simple instructions. Lots of talk at home, such as describing what you are doing together, will help.</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communicates their needs and is beginning to use more words to express ideas. They benefit from small-group sessions and have made progress this year.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building their attention and understanding with support. Singing songs and sharing rhymes at home will help develop their language further.</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Speak in full sentences to explain ideas and feelings.</w:t>
      </w:r>
    </w:p>
    <w:p>
      <w:pPr>
        <w:pStyle w:val="ListParagraph"/>
        <w:numPr>
          <w:ilvl w:val="0"/>
          <w:numId w:val="1"/>
        </w:numPr>
        <w:spacing w:after="80"/>
      </w:pPr>
      <w:r>
        <w:rPr>
          <w:rFonts w:ascii="Arial" w:cs="Arial" w:eastAsia="Arial" w:hAnsi="Arial"/>
          <w:color w:val="1C2B2B"/>
          <w:sz w:val="22"/>
          <w:szCs w:val="22"/>
        </w:rPr>
        <w:t xml:space="preserve">Listen to others and wait for a turn to speak.</w:t>
      </w:r>
    </w:p>
    <w:p>
      <w:pPr>
        <w:pStyle w:val="ListParagraph"/>
        <w:numPr>
          <w:ilvl w:val="0"/>
          <w:numId w:val="1"/>
        </w:numPr>
        <w:spacing w:after="80"/>
      </w:pPr>
      <w:r>
        <w:rPr>
          <w:rFonts w:ascii="Arial" w:cs="Arial" w:eastAsia="Arial" w:hAnsi="Arial"/>
          <w:color w:val="1C2B2B"/>
          <w:sz w:val="22"/>
          <w:szCs w:val="22"/>
        </w:rPr>
        <w:t xml:space="preserve">Use new vocabulary from stories and topics in their talk.</w:t>
      </w:r>
    </w:p>
    <w:p>
      <w:pPr>
        <w:pStyle w:val="ListParagraph"/>
        <w:numPr>
          <w:ilvl w:val="0"/>
          <w:numId w:val="1"/>
        </w:numPr>
        <w:spacing w:after="80"/>
      </w:pPr>
      <w:r>
        <w:rPr>
          <w:rFonts w:ascii="Arial" w:cs="Arial" w:eastAsia="Arial" w:hAnsi="Arial"/>
          <w:color w:val="1C2B2B"/>
          <w:sz w:val="22"/>
          <w:szCs w:val="22"/>
        </w:rPr>
        <w:t xml:space="preserve">Retell a familiar story in the right order.</w:t>
      </w:r>
    </w:p>
    <w:p>
      <w:pPr>
        <w:pStyle w:val="ListParagraph"/>
        <w:numPr>
          <w:ilvl w:val="0"/>
          <w:numId w:val="1"/>
        </w:numPr>
        <w:spacing w:after="80"/>
      </w:pPr>
      <w:r>
        <w:rPr>
          <w:rFonts w:ascii="Arial" w:cs="Arial" w:eastAsia="Arial" w:hAnsi="Arial"/>
          <w:color w:val="1C2B2B"/>
          <w:sz w:val="22"/>
          <w:szCs w:val="22"/>
        </w:rPr>
        <w:t xml:space="preserve">Ask questions to find out more.</w:t>
      </w:r>
    </w:p>
    <w:p>
      <w:pPr>
        <w:pStyle w:val="ListParagraph"/>
        <w:numPr>
          <w:ilvl w:val="0"/>
          <w:numId w:val="1"/>
        </w:numPr>
        <w:spacing w:after="80"/>
      </w:pPr>
      <w:r>
        <w:rPr>
          <w:rFonts w:ascii="Arial" w:cs="Arial" w:eastAsia="Arial" w:hAnsi="Arial"/>
          <w:color w:val="1C2B2B"/>
          <w:sz w:val="22"/>
          <w:szCs w:val="22"/>
        </w:rPr>
        <w:t xml:space="preserve">Use the word because to explain why something happened.</w:t>
      </w:r>
    </w:p>
    <w:p>
      <w:pPr>
        <w:pStyle w:val="Heading2"/>
        <w:spacing w:before="280" w:after="120"/>
      </w:pPr>
      <w:r>
        <w:rPr>
          <w:rFonts w:ascii="Arial" w:cs="Arial" w:eastAsia="Arial" w:hAnsi="Arial"/>
          <w:b/>
          <w:bCs/>
          <w:color w:val="4A7C6F"/>
          <w:sz w:val="28"/>
          <w:szCs w:val="28"/>
        </w:rPr>
        <w:t xml:space="preserve">PSED</w:t>
      </w:r>
    </w:p>
    <w:p>
      <w:pPr>
        <w:spacing w:after="140"/>
      </w:pPr>
      <w:r>
        <w:rPr>
          <w:rFonts w:ascii="Arial" w:cs="Arial" w:eastAsia="Arial" w:hAnsi="Arial"/>
          <w:i/>
          <w:iCs/>
          <w:color w:val="1C2B2B"/>
          <w:sz w:val="22"/>
          <w:szCs w:val="22"/>
        </w:rPr>
        <w:t xml:space="preserve">Personal, Social and Emotional Development (PSED) covers self-regulation, managing self and building relationships. These Reception comments describe how a child has grown in confidence, independence and friendship.</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confident, independent learner who manages their own needs with ease. They are kind, take turns fairly and are a wonderful friend to others.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understands their own feelings and those of others very well. They wait patiently, follow our class rules and help others to do the same.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approaches new challenges with confidence and keeps going when something is difficult. They have formed strong friendships and play cooperatively with everyone.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caring and thoughtful. They notice when a friend is upset and offer comfort, and they are proud of their own independence.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settled brilliantly and takes responsibility for their belongings and the classroom. They talk about their feelings and solve small problems with friends calmly.</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settled happily into Reception and has made lovely friendships. They manage most of their own needs and follow class routines well. Practising doing up their coat independently is a good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plays well with others and is learning to share and take turns. They are becoming more confident to try new activities.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happy member of the class who follows our rules. Talking about their feelings, especially when they are frustrated, is something we are working on together.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grown in independence this year and is proud of what they can do. Keeping going when something is tricky will help them as they move into Year 1.</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friendly and kind. They are learning to resolve small disagreements with friends with less adult help.</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growing in confidence and is more settled in school than at the start of the year. They are learning to separate from their grown-ups and join in with activities, and we have seen real progress.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learning to share and take turns, which they find tricky at times. With support, they are beginning to play cooperatively with a small group of friends.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developing their independence with dressing and tidying up. Encouraging them to try things for themselves at home will help.</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learning to manage big feelings. We use simple strategies such as taking deep breaths, and they are beginning to use these more independently.</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building friendships and becoming more confident to join in with play. Arranging playdates with classmates over the summer could help support this.</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Put on their coat and shoes independently.</w:t>
      </w:r>
    </w:p>
    <w:p>
      <w:pPr>
        <w:pStyle w:val="ListParagraph"/>
        <w:numPr>
          <w:ilvl w:val="0"/>
          <w:numId w:val="1"/>
        </w:numPr>
        <w:spacing w:after="80"/>
      </w:pPr>
      <w:r>
        <w:rPr>
          <w:rFonts w:ascii="Arial" w:cs="Arial" w:eastAsia="Arial" w:hAnsi="Arial"/>
          <w:color w:val="1C2B2B"/>
          <w:sz w:val="22"/>
          <w:szCs w:val="22"/>
        </w:rPr>
        <w:t xml:space="preserve">Share and take turns without adult reminders.</w:t>
      </w:r>
    </w:p>
    <w:p>
      <w:pPr>
        <w:pStyle w:val="ListParagraph"/>
        <w:numPr>
          <w:ilvl w:val="0"/>
          <w:numId w:val="1"/>
        </w:numPr>
        <w:spacing w:after="80"/>
      </w:pPr>
      <w:r>
        <w:rPr>
          <w:rFonts w:ascii="Arial" w:cs="Arial" w:eastAsia="Arial" w:hAnsi="Arial"/>
          <w:color w:val="1C2B2B"/>
          <w:sz w:val="22"/>
          <w:szCs w:val="22"/>
        </w:rPr>
        <w:t xml:space="preserve">Name their feelings and say what would help.</w:t>
      </w:r>
    </w:p>
    <w:p>
      <w:pPr>
        <w:pStyle w:val="ListParagraph"/>
        <w:numPr>
          <w:ilvl w:val="0"/>
          <w:numId w:val="1"/>
        </w:numPr>
        <w:spacing w:after="80"/>
      </w:pPr>
      <w:r>
        <w:rPr>
          <w:rFonts w:ascii="Arial" w:cs="Arial" w:eastAsia="Arial" w:hAnsi="Arial"/>
          <w:color w:val="1C2B2B"/>
          <w:sz w:val="22"/>
          <w:szCs w:val="22"/>
        </w:rPr>
        <w:t xml:space="preserve">Keep trying when something is difficult.</w:t>
      </w:r>
    </w:p>
    <w:p>
      <w:pPr>
        <w:pStyle w:val="ListParagraph"/>
        <w:numPr>
          <w:ilvl w:val="0"/>
          <w:numId w:val="1"/>
        </w:numPr>
        <w:spacing w:after="80"/>
      </w:pPr>
      <w:r>
        <w:rPr>
          <w:rFonts w:ascii="Arial" w:cs="Arial" w:eastAsia="Arial" w:hAnsi="Arial"/>
          <w:color w:val="1C2B2B"/>
          <w:sz w:val="22"/>
          <w:szCs w:val="22"/>
        </w:rPr>
        <w:t xml:space="preserve">Solve small disagreements with friends calmly.</w:t>
      </w:r>
    </w:p>
    <w:p>
      <w:pPr>
        <w:pStyle w:val="ListParagraph"/>
        <w:numPr>
          <w:ilvl w:val="0"/>
          <w:numId w:val="1"/>
        </w:numPr>
        <w:spacing w:after="80"/>
      </w:pPr>
      <w:r>
        <w:rPr>
          <w:rFonts w:ascii="Arial" w:cs="Arial" w:eastAsia="Arial" w:hAnsi="Arial"/>
          <w:color w:val="1C2B2B"/>
          <w:sz w:val="22"/>
          <w:szCs w:val="22"/>
        </w:rPr>
        <w:t xml:space="preserve">Try new activities and join in with new groups.</w:t>
      </w:r>
    </w:p>
    <w:p>
      <w:pPr>
        <w:pStyle w:val="Heading2"/>
        <w:spacing w:before="280" w:after="120"/>
      </w:pPr>
      <w:r>
        <w:rPr>
          <w:rFonts w:ascii="Arial" w:cs="Arial" w:eastAsia="Arial" w:hAnsi="Arial"/>
          <w:b/>
          <w:bCs/>
          <w:color w:val="4A7C6F"/>
          <w:sz w:val="28"/>
          <w:szCs w:val="28"/>
        </w:rPr>
        <w:t xml:space="preserve">Physical Development</w:t>
      </w:r>
    </w:p>
    <w:p>
      <w:pPr>
        <w:spacing w:after="140"/>
      </w:pPr>
      <w:r>
        <w:rPr>
          <w:rFonts w:ascii="Arial" w:cs="Arial" w:eastAsia="Arial" w:hAnsi="Arial"/>
          <w:i/>
          <w:iCs/>
          <w:color w:val="1C2B2B"/>
          <w:sz w:val="22"/>
          <w:szCs w:val="22"/>
        </w:rPr>
        <w:t xml:space="preserve">Physical Development covers gross motor skills, such as running, balancing and climbing, and fine motor skills, such as holding a pencil and using scissors. These Reception comments cover both.</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moves with real confidence and control. They run, hop, skip and climb safely and are skilled at throwing and catching a ball.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excellent fine motor control. They hold a pencil with an effective grip, form letters carefully and use scissors accurately.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loves being active and shows great coordination in PE and outdoor play. They negotiate space well and are aware of others around them.</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confident with tools and equipment. They use cutlery well, build intricate models and take care with their handwriting.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strong balance and agility. They enjoy a physical challenge and show good control when moving in different ways.</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enjoys PE and outdoor play and moves safely and confidently. They are developing their pencil grip, and activities such as threading and playdough at home will help strengthen their fingers.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runs, jumps and climbs with growing confidence. Using scissors to cut along a line is a skill they are working on.</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good progress in their physical development. They form most letters correctly and are learning to make them a consistent size.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enjoys ball games and is developing their throwing and catching. They use cutlery well at lunchtime.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confident in the outdoor area and moves in a variety of ways. Practising a comfortable tripod pencil grip will help their writing.</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developing their gross and fine motor skills. They enjoy being active and are growing in confidence on the climbing equipment. Activities such as playdough, pegs and drawing will help build strength in their hands.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learning to hold a pencil comfortably and to control their marks. They have made progress this year with regular practice.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building balance and coordination. They enjoy movement games and are becoming more confident with running and stopping safely.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developing their scissor skills and their independence with dressing for PE. Encouraging them to do zips and buttons at home will help.</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making progress with their physical skills with support. They particularly enjoy dancing and moving to music.</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Hold a pencil with a comfortable tripod grip.</w:t>
      </w:r>
    </w:p>
    <w:p>
      <w:pPr>
        <w:pStyle w:val="ListParagraph"/>
        <w:numPr>
          <w:ilvl w:val="0"/>
          <w:numId w:val="1"/>
        </w:numPr>
        <w:spacing w:after="80"/>
      </w:pPr>
      <w:r>
        <w:rPr>
          <w:rFonts w:ascii="Arial" w:cs="Arial" w:eastAsia="Arial" w:hAnsi="Arial"/>
          <w:color w:val="1C2B2B"/>
          <w:sz w:val="22"/>
          <w:szCs w:val="22"/>
        </w:rPr>
        <w:t xml:space="preserve">Form letters correctly, starting in the right place.</w:t>
      </w:r>
    </w:p>
    <w:p>
      <w:pPr>
        <w:pStyle w:val="ListParagraph"/>
        <w:numPr>
          <w:ilvl w:val="0"/>
          <w:numId w:val="1"/>
        </w:numPr>
        <w:spacing w:after="80"/>
      </w:pPr>
      <w:r>
        <w:rPr>
          <w:rFonts w:ascii="Arial" w:cs="Arial" w:eastAsia="Arial" w:hAnsi="Arial"/>
          <w:color w:val="1C2B2B"/>
          <w:sz w:val="22"/>
          <w:szCs w:val="22"/>
        </w:rPr>
        <w:t xml:space="preserve">Cut along a line accurately with scissors.</w:t>
      </w:r>
    </w:p>
    <w:p>
      <w:pPr>
        <w:pStyle w:val="ListParagraph"/>
        <w:numPr>
          <w:ilvl w:val="0"/>
          <w:numId w:val="1"/>
        </w:numPr>
        <w:spacing w:after="80"/>
      </w:pPr>
      <w:r>
        <w:rPr>
          <w:rFonts w:ascii="Arial" w:cs="Arial" w:eastAsia="Arial" w:hAnsi="Arial"/>
          <w:color w:val="1C2B2B"/>
          <w:sz w:val="22"/>
          <w:szCs w:val="22"/>
        </w:rPr>
        <w:t xml:space="preserve">Throw and catch a ball with a partner.</w:t>
      </w:r>
    </w:p>
    <w:p>
      <w:pPr>
        <w:pStyle w:val="ListParagraph"/>
        <w:numPr>
          <w:ilvl w:val="0"/>
          <w:numId w:val="1"/>
        </w:numPr>
        <w:spacing w:after="80"/>
      </w:pPr>
      <w:r>
        <w:rPr>
          <w:rFonts w:ascii="Arial" w:cs="Arial" w:eastAsia="Arial" w:hAnsi="Arial"/>
          <w:color w:val="1C2B2B"/>
          <w:sz w:val="22"/>
          <w:szCs w:val="22"/>
        </w:rPr>
        <w:t xml:space="preserve">Balance and move with control in different ways.</w:t>
      </w:r>
    </w:p>
    <w:p>
      <w:pPr>
        <w:pStyle w:val="ListParagraph"/>
        <w:numPr>
          <w:ilvl w:val="0"/>
          <w:numId w:val="1"/>
        </w:numPr>
        <w:spacing w:after="80"/>
      </w:pPr>
      <w:r>
        <w:rPr>
          <w:rFonts w:ascii="Arial" w:cs="Arial" w:eastAsia="Arial" w:hAnsi="Arial"/>
          <w:color w:val="1C2B2B"/>
          <w:sz w:val="22"/>
          <w:szCs w:val="22"/>
        </w:rPr>
        <w:t xml:space="preserve">Get changed for PE independently.</w:t>
      </w:r>
    </w:p>
    <w:p>
      <w:pPr>
        <w:pStyle w:val="Heading2"/>
        <w:spacing w:before="280" w:after="120"/>
      </w:pPr>
      <w:r>
        <w:rPr>
          <w:rFonts w:ascii="Arial" w:cs="Arial" w:eastAsia="Arial" w:hAnsi="Arial"/>
          <w:b/>
          <w:bCs/>
          <w:color w:val="4A7C6F"/>
          <w:sz w:val="28"/>
          <w:szCs w:val="28"/>
        </w:rPr>
        <w:t xml:space="preserve">Literacy</w:t>
      </w:r>
    </w:p>
    <w:p>
      <w:pPr>
        <w:spacing w:after="140"/>
      </w:pPr>
      <w:r>
        <w:rPr>
          <w:rFonts w:ascii="Arial" w:cs="Arial" w:eastAsia="Arial" w:hAnsi="Arial"/>
          <w:i/>
          <w:iCs/>
          <w:color w:val="1C2B2B"/>
          <w:sz w:val="22"/>
          <w:szCs w:val="22"/>
        </w:rPr>
        <w:t xml:space="preserve">Literacy in Reception covers comprehension, word reading and writing. These comments describe phonics, early reading and early writing against the Early Learning Goals.</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confident early reader. They know all the sounds taught in Reception, blend words quickly and read simple sentences with understanding. They love talking about stories.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writes independently with enthusiasm. They use their phonics to spell words they can hear, form most letters correctly and write simple sentences that others can read.</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a real love of books. They retell stories in detail, use new vocabulary from them in their play and read common exception words with confidence.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excellent progress in literacy this year. They read and write simple phrases and sentences and are proud to share their writing.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understands stories very well and can predict what might happen next. Their reading and writing are well developed for their age.</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literacy. They know most of their sounds and can blend them to read simple words. Reading their school book every day at home will help them become more fluent.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mark making and is now writing simple words using their phonics. Writing a short sentence independently is the next step.</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loves listening to stories and can retell familiar ones. They are learning to read some common exception words, such as the and said.</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developing well as a reader and writer. They can write their name and some words, and they are beginning to use finger spaces.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knows many sounds and is growing in confidence when blending. Practising sounds little and often at home will help them remember them quickly.</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developing their phonics knowledge and can recognise some letter sounds. They enjoy stories and are beginning to join in with repeated phrases. Practising sounds daily at home will make a real difference.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learning to blend sounds to read short words with support. They are growing in confidence, and their interest in books is lovely to see.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enjoys mark making and is learning to write some letters correctly, including the letters in their name.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building their early reading skills. Sharing picture books and talking about the story will help develop their understanding and vocabulary.</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making progress with phonics with extra support. Playing simple sound games, such as I spy, at home will help them hear the sounds in words.</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Blend sounds to read new words more quickly.</w:t>
      </w:r>
    </w:p>
    <w:p>
      <w:pPr>
        <w:pStyle w:val="ListParagraph"/>
        <w:numPr>
          <w:ilvl w:val="0"/>
          <w:numId w:val="1"/>
        </w:numPr>
        <w:spacing w:after="80"/>
      </w:pPr>
      <w:r>
        <w:rPr>
          <w:rFonts w:ascii="Arial" w:cs="Arial" w:eastAsia="Arial" w:hAnsi="Arial"/>
          <w:color w:val="1C2B2B"/>
          <w:sz w:val="22"/>
          <w:szCs w:val="22"/>
        </w:rPr>
        <w:t xml:space="preserve">Read common exception words such as the, said and was.</w:t>
      </w:r>
    </w:p>
    <w:p>
      <w:pPr>
        <w:pStyle w:val="ListParagraph"/>
        <w:numPr>
          <w:ilvl w:val="0"/>
          <w:numId w:val="1"/>
        </w:numPr>
        <w:spacing w:after="80"/>
      </w:pPr>
      <w:r>
        <w:rPr>
          <w:rFonts w:ascii="Arial" w:cs="Arial" w:eastAsia="Arial" w:hAnsi="Arial"/>
          <w:color w:val="1C2B2B"/>
          <w:sz w:val="22"/>
          <w:szCs w:val="22"/>
        </w:rPr>
        <w:t xml:space="preserve">Write a simple sentence independently, using finger spaces.</w:t>
      </w:r>
    </w:p>
    <w:p>
      <w:pPr>
        <w:pStyle w:val="ListParagraph"/>
        <w:numPr>
          <w:ilvl w:val="0"/>
          <w:numId w:val="1"/>
        </w:numPr>
        <w:spacing w:after="80"/>
      </w:pPr>
      <w:r>
        <w:rPr>
          <w:rFonts w:ascii="Arial" w:cs="Arial" w:eastAsia="Arial" w:hAnsi="Arial"/>
          <w:color w:val="1C2B2B"/>
          <w:sz w:val="22"/>
          <w:szCs w:val="22"/>
        </w:rPr>
        <w:t xml:space="preserve">Form letters correctly, starting in the right place.</w:t>
      </w:r>
    </w:p>
    <w:p>
      <w:pPr>
        <w:pStyle w:val="ListParagraph"/>
        <w:numPr>
          <w:ilvl w:val="0"/>
          <w:numId w:val="1"/>
        </w:numPr>
        <w:spacing w:after="80"/>
      </w:pPr>
      <w:r>
        <w:rPr>
          <w:rFonts w:ascii="Arial" w:cs="Arial" w:eastAsia="Arial" w:hAnsi="Arial"/>
          <w:color w:val="1C2B2B"/>
          <w:sz w:val="22"/>
          <w:szCs w:val="22"/>
        </w:rPr>
        <w:t xml:space="preserve">Retell a familiar story using story language.</w:t>
      </w:r>
    </w:p>
    <w:p>
      <w:pPr>
        <w:pStyle w:val="ListParagraph"/>
        <w:numPr>
          <w:ilvl w:val="0"/>
          <w:numId w:val="1"/>
        </w:numPr>
        <w:spacing w:after="80"/>
      </w:pPr>
      <w:r>
        <w:rPr>
          <w:rFonts w:ascii="Arial" w:cs="Arial" w:eastAsia="Arial" w:hAnsi="Arial"/>
          <w:color w:val="1C2B2B"/>
          <w:sz w:val="22"/>
          <w:szCs w:val="22"/>
        </w:rPr>
        <w:t xml:space="preserve">Read their school book every day and talk about it.</w:t>
      </w:r>
    </w:p>
    <w:p>
      <w:pPr>
        <w:pStyle w:val="Heading2"/>
        <w:spacing w:before="280" w:after="120"/>
      </w:pPr>
      <w:r>
        <w:rPr>
          <w:rFonts w:ascii="Arial" w:cs="Arial" w:eastAsia="Arial" w:hAnsi="Arial"/>
          <w:b/>
          <w:bCs/>
          <w:color w:val="4A7C6F"/>
          <w:sz w:val="28"/>
          <w:szCs w:val="28"/>
        </w:rPr>
        <w:t xml:space="preserve">Maths</w:t>
      </w:r>
    </w:p>
    <w:p>
      <w:pPr>
        <w:spacing w:after="140"/>
      </w:pPr>
      <w:r>
        <w:rPr>
          <w:rFonts w:ascii="Arial" w:cs="Arial" w:eastAsia="Arial" w:hAnsi="Arial"/>
          <w:i/>
          <w:iCs/>
          <w:color w:val="1C2B2B"/>
          <w:sz w:val="22"/>
          <w:szCs w:val="22"/>
        </w:rPr>
        <w:t xml:space="preserve">Mathematics in Reception covers number and numerical patterns: counting, subitising, number bonds to 10, comparing amounts and spotting patterns. These comments are written against the Early Learning Goals.</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a deep understanding of numbers to 10. They recognise small amounts instantly, know their number bonds to 10 and enjoy solving number problems.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confident young mathematician. They count well beyond 20, spot patterns in numbers and can explain their thinking clearly.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loves maths and uses it in their play. They compare amounts, talk about more and fewer and can share objects fairly.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excellent number sense. They understand doubling and halving with small numbers and recognise odd and even numbers.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approaches maths with curiosity and confidence. They recall number facts quickly and enjoy a challenge.</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counts confidently to 20 and recognises numbers to 10. They are learning their number bonds to 5 and to 10. Counting objects together at home will help strengthen their understanding.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maths activities and is developing their understanding of numbers. Recognising small amounts without counting (subitising) is their next step.</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can compare groups of objects and say which has more. They are learning to count back from 10.</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good progress in maths this year. They recognise numerals and match them to amounts accurately.</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developing their maths skills well and enjoys number songs. Exploring patterns, such as odd and even numbers, is the next step.</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developing their counting skills and can count small groups of objects with support. They enjoy number songs and rhymes, which are helping their confidence.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learning to recognise numerals to 5 and to match them to amounts. Counting everyday objects together at home will really help.</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beginning to compare amounts using words like more and less. They enjoy practical maths activities.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building their number sense with lots of hands-on activities. They have made progress this year and are growing in confidence.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learning to count reliably, touching each object once. Practising this during everyday activities, like laying the table, will help.</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number bonds to 5, then to 10.</w:t>
      </w:r>
    </w:p>
    <w:p>
      <w:pPr>
        <w:pStyle w:val="ListParagraph"/>
        <w:numPr>
          <w:ilvl w:val="0"/>
          <w:numId w:val="1"/>
        </w:numPr>
        <w:spacing w:after="80"/>
      </w:pPr>
      <w:r>
        <w:rPr>
          <w:rFonts w:ascii="Arial" w:cs="Arial" w:eastAsia="Arial" w:hAnsi="Arial"/>
          <w:color w:val="1C2B2B"/>
          <w:sz w:val="22"/>
          <w:szCs w:val="22"/>
        </w:rPr>
        <w:t xml:space="preserve">Recognise amounts up to 5 without counting.</w:t>
      </w:r>
    </w:p>
    <w:p>
      <w:pPr>
        <w:pStyle w:val="ListParagraph"/>
        <w:numPr>
          <w:ilvl w:val="0"/>
          <w:numId w:val="1"/>
        </w:numPr>
        <w:spacing w:after="80"/>
      </w:pPr>
      <w:r>
        <w:rPr>
          <w:rFonts w:ascii="Arial" w:cs="Arial" w:eastAsia="Arial" w:hAnsi="Arial"/>
          <w:color w:val="1C2B2B"/>
          <w:sz w:val="22"/>
          <w:szCs w:val="22"/>
        </w:rPr>
        <w:t xml:space="preserve">Count forwards and backwards beyond 20.</w:t>
      </w:r>
    </w:p>
    <w:p>
      <w:pPr>
        <w:pStyle w:val="ListParagraph"/>
        <w:numPr>
          <w:ilvl w:val="0"/>
          <w:numId w:val="1"/>
        </w:numPr>
        <w:spacing w:after="80"/>
      </w:pPr>
      <w:r>
        <w:rPr>
          <w:rFonts w:ascii="Arial" w:cs="Arial" w:eastAsia="Arial" w:hAnsi="Arial"/>
          <w:color w:val="1C2B2B"/>
          <w:sz w:val="22"/>
          <w:szCs w:val="22"/>
        </w:rPr>
        <w:t xml:space="preserve">Compare two amounts and say which is more or fewer.</w:t>
      </w:r>
    </w:p>
    <w:p>
      <w:pPr>
        <w:pStyle w:val="ListParagraph"/>
        <w:numPr>
          <w:ilvl w:val="0"/>
          <w:numId w:val="1"/>
        </w:numPr>
        <w:spacing w:after="80"/>
      </w:pPr>
      <w:r>
        <w:rPr>
          <w:rFonts w:ascii="Arial" w:cs="Arial" w:eastAsia="Arial" w:hAnsi="Arial"/>
          <w:color w:val="1C2B2B"/>
          <w:sz w:val="22"/>
          <w:szCs w:val="22"/>
        </w:rPr>
        <w:t xml:space="preserve">Spot and explain simple patterns, such as odd and even numbers.</w:t>
      </w:r>
    </w:p>
    <w:p>
      <w:pPr>
        <w:pStyle w:val="ListParagraph"/>
        <w:numPr>
          <w:ilvl w:val="0"/>
          <w:numId w:val="1"/>
        </w:numPr>
        <w:spacing w:after="80"/>
      </w:pPr>
      <w:r>
        <w:rPr>
          <w:rFonts w:ascii="Arial" w:cs="Arial" w:eastAsia="Arial" w:hAnsi="Arial"/>
          <w:color w:val="1C2B2B"/>
          <w:sz w:val="22"/>
          <w:szCs w:val="22"/>
        </w:rPr>
        <w:t xml:space="preserve">Share objects equally between two people.</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staffroom-ai.com/report-comments/reception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Reception report comment bank</dc:title>
  <dc:creator>Staffroom</dc:creator>
  <dc:description>Reception report comment bank. Free from https://staffroom-ai.com/report-comments/reception</dc:description>
  <cp:lastModifiedBy>Un-named</cp:lastModifiedBy>
  <cp:revision>1</cp:revision>
  <dcterms:created xsi:type="dcterms:W3CDTF">2026-10-12T21:37:26.362Z</dcterms:created>
  <dcterms:modified xsi:type="dcterms:W3CDTF">2026-10-12T21:37:26.362Z</dcterms:modified>
</cp:coreProperties>
</file>

<file path=docProps/custom.xml><?xml version="1.0" encoding="utf-8"?>
<Properties xmlns="http://schemas.openxmlformats.org/officeDocument/2006/custom-properties" xmlns:vt="http://schemas.openxmlformats.org/officeDocument/2006/docPropsVTypes"/>
</file>