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3 Reading report comments</w:t>
      </w:r>
    </w:p>
    <w:p>
      <w:pPr>
        <w:spacing w:after="280"/>
      </w:pPr>
      <w:r>
        <w:rPr>
          <w:rFonts w:ascii="Arial" w:cs="Arial" w:eastAsia="Arial" w:hAnsi="Arial"/>
          <w:color w:val="6B8080"/>
          <w:sz w:val="22"/>
          <w:szCs w:val="22"/>
        </w:rPr>
        <w:t xml:space="preserve">15 editable comments for primary school reports</w:t>
      </w:r>
    </w:p>
    <w:p>
      <w:pPr>
        <w:spacing w:after="140"/>
      </w:pPr>
      <w:r>
        <w:rPr>
          <w:rFonts w:ascii="Arial" w:cs="Arial" w:eastAsia="Arial" w:hAnsi="Arial"/>
          <w:color w:val="1C2B2B"/>
          <w:sz w:val="22"/>
          <w:szCs w:val="22"/>
        </w:rPr>
        <w:t xml:space="preserve">In Year 3 pupils build stamina for longer books and start to read between the lines. These comments cover fluency, retrieval, early inference and reading for pleasure.</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an avid reader who devours longer novels and talks about them with real insight. They can find evidence in the text to support their ideas and are beginning to comment on why an author chose a particular word.</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Reading is a real strength for [Pupil]. They read fluently and with expression, retrieve information quickly and make sensible inferences about characters' feelings and motives.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read an impressive range of books this year, from adventure stories to non-fiction about space. Their understanding is secure and their contributions in class discussions often move everyone's thinking on.</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reads with confidence and understanding well beyond what we expect in Year 3. They enjoy predicting what will happen next and back up their predictions with clues from the text.</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It has been a pleasure to share books with [Pupil] this year. They read thoughtfully, ask questions about what they read and are always keen to recommend their latest favourite to the class.</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reads fluently and understands what they read. They are good at finding information in a text and are learning to use clues to work out what a character is thinking. Reading a wider range of authors will help them develop further.</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grown in confidence as a reader this year and is now choosing longer books independently. They answer retrieval questions accurately and are developing their inference skills.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enjoys reading and has made good progress this year. They can summarise what has happened in a chapter and explain their opinion of a book. The next step is to support their answers with evidence from the text.</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is a steady, reliable reader. They read accurately and are building their stamina for longer texts. Talking about unfamiliar words they meet will help widen their vocabulary.</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reads well and particularly enjoys non-fiction, where they are skilled at finding facts. Reading more fiction will help them practise understanding characters and settings.</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worked hard on their reading this year and is now reading with more fluency. They can find simple information in a text and are beginning to answer questions about why things happen. Reading every day at home will help them build confidence.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Reading is an area [Pupil] is still developing, and the small-group support they receive is helping. They are more confident with longer words now and enjoy books with a strong plot and short chapters.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approaches reading with determination. They are working on reading more smoothly and on remembering what has happened in the story. Sharing books with an adult and talking about them will make a real difference.</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made progress in reading this year with support. They are building their sight vocabulary and their confidence to tackle unfamiliar words using their phonics.</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becoming more willing to read aloud and has grown in confidence. Practising reading little and often, and choosing books they enjoy, will help them keep improving.</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Use evidence from the text to support an answer: “I think this because…”.</w:t>
      </w:r>
    </w:p>
    <w:p>
      <w:pPr>
        <w:pStyle w:val="ListParagraph"/>
        <w:numPr>
          <w:ilvl w:val="0"/>
          <w:numId w:val="1"/>
        </w:numPr>
        <w:spacing w:after="80"/>
      </w:pPr>
      <w:r>
        <w:rPr>
          <w:rFonts w:ascii="Arial" w:cs="Arial" w:eastAsia="Arial" w:hAnsi="Arial"/>
          <w:color w:val="1C2B2B"/>
          <w:sz w:val="22"/>
          <w:szCs w:val="22"/>
        </w:rPr>
        <w:t xml:space="preserve">Work out the meaning of new words from the sentence around them.</w:t>
      </w:r>
    </w:p>
    <w:p>
      <w:pPr>
        <w:pStyle w:val="ListParagraph"/>
        <w:numPr>
          <w:ilvl w:val="0"/>
          <w:numId w:val="1"/>
        </w:numPr>
        <w:spacing w:after="80"/>
      </w:pPr>
      <w:r>
        <w:rPr>
          <w:rFonts w:ascii="Arial" w:cs="Arial" w:eastAsia="Arial" w:hAnsi="Arial"/>
          <w:color w:val="1C2B2B"/>
          <w:sz w:val="22"/>
          <w:szCs w:val="22"/>
        </w:rPr>
        <w:t xml:space="preserve">Summarise a chapter in two or three sentences.</w:t>
      </w:r>
    </w:p>
    <w:p>
      <w:pPr>
        <w:pStyle w:val="ListParagraph"/>
        <w:numPr>
          <w:ilvl w:val="0"/>
          <w:numId w:val="1"/>
        </w:numPr>
        <w:spacing w:after="80"/>
      </w:pPr>
      <w:r>
        <w:rPr>
          <w:rFonts w:ascii="Arial" w:cs="Arial" w:eastAsia="Arial" w:hAnsi="Arial"/>
          <w:color w:val="1C2B2B"/>
          <w:sz w:val="22"/>
          <w:szCs w:val="22"/>
        </w:rPr>
        <w:t xml:space="preserve">Build stamina by reading for twenty minutes at a time.</w:t>
      </w:r>
    </w:p>
    <w:p>
      <w:pPr>
        <w:pStyle w:val="ListParagraph"/>
        <w:numPr>
          <w:ilvl w:val="0"/>
          <w:numId w:val="1"/>
        </w:numPr>
        <w:spacing w:after="80"/>
      </w:pPr>
      <w:r>
        <w:rPr>
          <w:rFonts w:ascii="Arial" w:cs="Arial" w:eastAsia="Arial" w:hAnsi="Arial"/>
          <w:color w:val="1C2B2B"/>
          <w:sz w:val="22"/>
          <w:szCs w:val="22"/>
        </w:rPr>
        <w:t xml:space="preserve">Try a new type of book, such as poetry, a play script or non-fiction.</w:t>
      </w:r>
    </w:p>
    <w:p>
      <w:pPr>
        <w:pStyle w:val="ListParagraph"/>
        <w:numPr>
          <w:ilvl w:val="0"/>
          <w:numId w:val="1"/>
        </w:numPr>
        <w:spacing w:after="80"/>
      </w:pPr>
      <w:r>
        <w:rPr>
          <w:rFonts w:ascii="Arial" w:cs="Arial" w:eastAsia="Arial" w:hAnsi="Arial"/>
          <w:color w:val="1C2B2B"/>
          <w:sz w:val="22"/>
          <w:szCs w:val="22"/>
        </w:rPr>
        <w:t xml:space="preserve">Make predictions and check them as the story goes on.</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staffroom-ai.com/report-comments/year-3/reading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Reading report comments</dc:title>
  <dc:creator>Staffroom</dc:creator>
  <dc:description>Year 3 Reading report comments. Free from https://staffroom-ai.com/report-comments/year-3/reading</dc:description>
  <cp:lastModifiedBy>Un-named</cp:lastModifiedBy>
  <cp:revision>1</cp:revision>
  <dcterms:created xsi:type="dcterms:W3CDTF">2026-10-12T21:38:08.270Z</dcterms:created>
  <dcterms:modified xsi:type="dcterms:W3CDTF">2026-10-12T21:38:08.270Z</dcterms:modified>
</cp:coreProperties>
</file>

<file path=docProps/custom.xml><?xml version="1.0" encoding="utf-8"?>
<Properties xmlns="http://schemas.openxmlformats.org/officeDocument/2006/custom-properties" xmlns:vt="http://schemas.openxmlformats.org/officeDocument/2006/docPropsVTypes"/>
</file>